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89" w:rsidRPr="00AB58BB" w:rsidRDefault="00446689" w:rsidP="00446689">
      <w:pPr>
        <w:jc w:val="center"/>
        <w:rPr>
          <w:rFonts w:ascii="仿宋_GB2312" w:eastAsia="仿宋_GB2312" w:hint="eastAsia"/>
          <w:b/>
          <w:bCs/>
          <w:sz w:val="28"/>
          <w:szCs w:val="28"/>
        </w:rPr>
      </w:pPr>
      <w:r w:rsidRPr="00AB58BB">
        <w:rPr>
          <w:rFonts w:ascii="仿宋_GB2312" w:eastAsia="仿宋_GB2312" w:hint="eastAsia"/>
          <w:b/>
          <w:bCs/>
          <w:sz w:val="28"/>
          <w:szCs w:val="28"/>
        </w:rPr>
        <w:t>刑事科学技术</w:t>
      </w:r>
    </w:p>
    <w:p w:rsidR="00446689" w:rsidRPr="00AB58BB" w:rsidRDefault="00446689" w:rsidP="00AB58BB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67FD6" w:rsidRPr="00AB58BB" w:rsidRDefault="00230F7D" w:rsidP="00AB58B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B58BB">
        <w:rPr>
          <w:rFonts w:ascii="仿宋_GB2312" w:eastAsia="仿宋_GB2312" w:hint="eastAsia"/>
          <w:sz w:val="28"/>
          <w:szCs w:val="28"/>
        </w:rPr>
        <w:t>《刑事科学技术》</w:t>
      </w:r>
      <w:r w:rsidR="00A720BC" w:rsidRPr="00AB58BB">
        <w:rPr>
          <w:rFonts w:ascii="仿宋_GB2312" w:eastAsia="仿宋_GB2312" w:hint="eastAsia"/>
          <w:sz w:val="28"/>
          <w:szCs w:val="28"/>
        </w:rPr>
        <w:t>课程作为法医学专业设立的核心课程，是运用现代科学技术的理论、方法和成果对刑事物证进行检验，是我国司法鉴定学的重要组成部分。</w:t>
      </w:r>
      <w:r w:rsidR="00446689" w:rsidRPr="00AB58BB">
        <w:rPr>
          <w:rFonts w:ascii="仿宋_GB2312" w:eastAsia="仿宋_GB2312" w:hint="eastAsia"/>
          <w:sz w:val="28"/>
          <w:szCs w:val="28"/>
        </w:rPr>
        <w:t>主要研究</w:t>
      </w:r>
      <w:r w:rsidR="00D67FD6" w:rsidRPr="00AB58BB">
        <w:rPr>
          <w:rFonts w:ascii="仿宋_GB2312" w:eastAsia="仿宋_GB2312" w:hint="eastAsia"/>
          <w:sz w:val="28"/>
          <w:szCs w:val="28"/>
        </w:rPr>
        <w:t>各种犯罪中物证的形成和变化规律，运用显现、提取、鉴定等科学技术手段，进行案发现场采证和还原以及各种物证的检验分析等。主要包括现场勘查、采证分析、现场还原、物证检验等。例如：案发现场指纹、血迹的采集，案发现场的还原、重建，笔迹、声音、文件的鉴定，毛发、皮屑、血液的化验等。</w:t>
      </w:r>
    </w:p>
    <w:p w:rsidR="00446689" w:rsidRPr="00AB58BB" w:rsidRDefault="00446689" w:rsidP="00AB58B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B58BB">
        <w:rPr>
          <w:rFonts w:ascii="仿宋_GB2312" w:eastAsia="仿宋_GB2312" w:hint="eastAsia"/>
          <w:sz w:val="28"/>
          <w:szCs w:val="28"/>
        </w:rPr>
        <w:t>课程设置的目的是通过这门课程</w:t>
      </w:r>
      <w:r w:rsidR="00230F7D" w:rsidRPr="00AB58BB">
        <w:rPr>
          <w:rFonts w:ascii="仿宋_GB2312" w:eastAsia="仿宋_GB2312" w:hint="eastAsia"/>
          <w:sz w:val="28"/>
          <w:szCs w:val="28"/>
        </w:rPr>
        <w:t>的</w:t>
      </w:r>
      <w:r w:rsidRPr="00AB58BB">
        <w:rPr>
          <w:rFonts w:ascii="仿宋_GB2312" w:eastAsia="仿宋_GB2312" w:hint="eastAsia"/>
          <w:sz w:val="28"/>
          <w:szCs w:val="28"/>
        </w:rPr>
        <w:t>学习</w:t>
      </w:r>
      <w:r w:rsidR="00230F7D" w:rsidRPr="00AB58BB">
        <w:rPr>
          <w:rFonts w:ascii="仿宋_GB2312" w:eastAsia="仿宋_GB2312" w:hint="eastAsia"/>
          <w:sz w:val="28"/>
          <w:szCs w:val="28"/>
        </w:rPr>
        <w:t>，</w:t>
      </w:r>
      <w:r w:rsidRPr="00AB58BB">
        <w:rPr>
          <w:rFonts w:ascii="仿宋_GB2312" w:eastAsia="仿宋_GB2312" w:hint="eastAsia"/>
          <w:sz w:val="28"/>
          <w:szCs w:val="28"/>
        </w:rPr>
        <w:t>让学生掌握运用现代科学技术，发现、提取和检验与犯罪有关的物证，为侦察、起诉、审判工作提供线索和</w:t>
      </w:r>
      <w:r w:rsidR="00230F7D" w:rsidRPr="00AB58BB">
        <w:rPr>
          <w:rFonts w:ascii="仿宋_GB2312" w:eastAsia="仿宋_GB2312" w:hint="eastAsia"/>
          <w:sz w:val="28"/>
          <w:szCs w:val="28"/>
        </w:rPr>
        <w:t>依据</w:t>
      </w:r>
      <w:r w:rsidRPr="00AB58BB">
        <w:rPr>
          <w:rFonts w:ascii="仿宋_GB2312" w:eastAsia="仿宋_GB2312" w:hint="eastAsia"/>
          <w:sz w:val="28"/>
          <w:szCs w:val="28"/>
        </w:rPr>
        <w:t>，掌握刑事科学技术鉴定工作的实施，了解最新的知识和技术，构建刑事科学技术内容知识框架结构。并适当的与实践结合，应用学科知识解决刑事实践问题，更有利于工作后的工作实践。</w:t>
      </w:r>
    </w:p>
    <w:p w:rsidR="00A720BC" w:rsidRPr="00AB58BB" w:rsidRDefault="00D67FD6" w:rsidP="00AB58BB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B58BB">
        <w:rPr>
          <w:rFonts w:ascii="仿宋_GB2312" w:eastAsia="仿宋_GB2312" w:hint="eastAsia"/>
          <w:sz w:val="28"/>
          <w:szCs w:val="28"/>
        </w:rPr>
        <w:t>刑事科学技术是法医师必须熟悉，但</w:t>
      </w:r>
      <w:proofErr w:type="gramStart"/>
      <w:r w:rsidRPr="00AB58BB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AB58BB">
        <w:rPr>
          <w:rFonts w:ascii="仿宋_GB2312" w:eastAsia="仿宋_GB2312" w:hint="eastAsia"/>
          <w:sz w:val="28"/>
          <w:szCs w:val="28"/>
        </w:rPr>
        <w:t>专门从事的技术工作，是法医学专业学生必须掌握的基本内容。通过学习要求学生比较系统地理解法医学与刑事科学技术的关系，能够运用学到的理论与知识进行实际操作，培养初步的办案能力。</w:t>
      </w:r>
    </w:p>
    <w:sectPr w:rsidR="00A720BC" w:rsidRPr="00AB58BB" w:rsidSect="00C47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2B" w:rsidRDefault="00F34C2B" w:rsidP="00AB58BB">
      <w:r>
        <w:separator/>
      </w:r>
    </w:p>
  </w:endnote>
  <w:endnote w:type="continuationSeparator" w:id="0">
    <w:p w:rsidR="00F34C2B" w:rsidRDefault="00F34C2B" w:rsidP="00AB5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2B" w:rsidRDefault="00F34C2B" w:rsidP="00AB58BB">
      <w:r>
        <w:separator/>
      </w:r>
    </w:p>
  </w:footnote>
  <w:footnote w:type="continuationSeparator" w:id="0">
    <w:p w:rsidR="00F34C2B" w:rsidRDefault="00F34C2B" w:rsidP="00AB5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59F9"/>
    <w:rsid w:val="00096BEC"/>
    <w:rsid w:val="000D7404"/>
    <w:rsid w:val="001B4838"/>
    <w:rsid w:val="001C6F85"/>
    <w:rsid w:val="00200243"/>
    <w:rsid w:val="00230F7D"/>
    <w:rsid w:val="00311796"/>
    <w:rsid w:val="003608DE"/>
    <w:rsid w:val="003A5214"/>
    <w:rsid w:val="004461F9"/>
    <w:rsid w:val="00446689"/>
    <w:rsid w:val="00481454"/>
    <w:rsid w:val="004B2741"/>
    <w:rsid w:val="0051183D"/>
    <w:rsid w:val="00585DC7"/>
    <w:rsid w:val="006B4BEE"/>
    <w:rsid w:val="006C6C7A"/>
    <w:rsid w:val="007E08CB"/>
    <w:rsid w:val="007E63DA"/>
    <w:rsid w:val="008368C1"/>
    <w:rsid w:val="008C4AF7"/>
    <w:rsid w:val="009165D3"/>
    <w:rsid w:val="00927647"/>
    <w:rsid w:val="009A59F9"/>
    <w:rsid w:val="00A20716"/>
    <w:rsid w:val="00A720BC"/>
    <w:rsid w:val="00AB58BB"/>
    <w:rsid w:val="00BF50A7"/>
    <w:rsid w:val="00C4730D"/>
    <w:rsid w:val="00C833B2"/>
    <w:rsid w:val="00CE4A15"/>
    <w:rsid w:val="00D13ABE"/>
    <w:rsid w:val="00D67FD6"/>
    <w:rsid w:val="00D81CE5"/>
    <w:rsid w:val="00DE6DD7"/>
    <w:rsid w:val="00E43605"/>
    <w:rsid w:val="00E4617C"/>
    <w:rsid w:val="00F222F2"/>
    <w:rsid w:val="00F24A59"/>
    <w:rsid w:val="00F34C2B"/>
    <w:rsid w:val="00F62666"/>
    <w:rsid w:val="00F83FCC"/>
    <w:rsid w:val="00FB2346"/>
    <w:rsid w:val="00FD4736"/>
    <w:rsid w:val="00FE7362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20BC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AB5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58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5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5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大忠</dc:creator>
  <cp:keywords/>
  <dc:description/>
  <cp:lastModifiedBy>HP</cp:lastModifiedBy>
  <cp:revision>3</cp:revision>
  <dcterms:created xsi:type="dcterms:W3CDTF">2022-04-29T09:01:00Z</dcterms:created>
  <dcterms:modified xsi:type="dcterms:W3CDTF">2022-05-05T00:54:00Z</dcterms:modified>
</cp:coreProperties>
</file>