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F3" w:rsidRDefault="00FE02F3" w:rsidP="00FE02F3">
      <w:pPr>
        <w:ind w:firstLineChars="200" w:firstLine="560"/>
        <w:jc w:val="center"/>
        <w:rPr>
          <w:rFonts w:ascii="仿宋_GB2312" w:eastAsia="仿宋_GB2312" w:hint="eastAsia"/>
          <w:sz w:val="28"/>
        </w:rPr>
      </w:pPr>
      <w:r w:rsidRPr="00FE02F3">
        <w:rPr>
          <w:rFonts w:ascii="仿宋_GB2312" w:eastAsia="仿宋_GB2312" w:hint="eastAsia"/>
          <w:sz w:val="28"/>
        </w:rPr>
        <w:t>法医精神病学</w:t>
      </w:r>
    </w:p>
    <w:p w:rsidR="00FE02F3" w:rsidRPr="00FE02F3" w:rsidRDefault="00FE02F3" w:rsidP="00FE02F3">
      <w:pPr>
        <w:ind w:firstLineChars="200" w:firstLine="560"/>
        <w:jc w:val="center"/>
        <w:rPr>
          <w:rFonts w:ascii="仿宋_GB2312" w:eastAsia="仿宋_GB2312" w:hint="eastAsia"/>
          <w:sz w:val="28"/>
        </w:rPr>
      </w:pPr>
    </w:p>
    <w:p w:rsidR="00FE2F5B" w:rsidRPr="00FE02F3" w:rsidRDefault="008E2E76">
      <w:pPr>
        <w:ind w:firstLineChars="200" w:firstLine="560"/>
        <w:rPr>
          <w:rFonts w:ascii="仿宋_GB2312" w:eastAsia="仿宋_GB2312" w:hint="eastAsia"/>
          <w:sz w:val="28"/>
        </w:rPr>
      </w:pPr>
      <w:r w:rsidRPr="00FE02F3">
        <w:rPr>
          <w:rFonts w:ascii="仿宋_GB2312" w:eastAsia="仿宋_GB2312" w:hint="eastAsia"/>
          <w:sz w:val="28"/>
        </w:rPr>
        <w:t>法医精神病学是研究</w:t>
      </w:r>
      <w:r w:rsidR="00682DFC" w:rsidRPr="00FE02F3">
        <w:rPr>
          <w:rFonts w:ascii="仿宋_GB2312" w:eastAsia="仿宋_GB2312" w:hint="eastAsia"/>
          <w:sz w:val="28"/>
        </w:rPr>
        <w:t>人的</w:t>
      </w:r>
      <w:r w:rsidRPr="00FE02F3">
        <w:rPr>
          <w:rFonts w:ascii="仿宋_GB2312" w:eastAsia="仿宋_GB2312" w:hint="eastAsia"/>
          <w:sz w:val="28"/>
        </w:rPr>
        <w:t>精神障碍与法律相关问题的医学分支学科，</w:t>
      </w:r>
      <w:r w:rsidR="00FE2F5B" w:rsidRPr="00FE02F3">
        <w:rPr>
          <w:rFonts w:ascii="仿宋_GB2312" w:eastAsia="仿宋_GB2312" w:hint="eastAsia"/>
          <w:sz w:val="28"/>
        </w:rPr>
        <w:t>是法医学专业学生的必修课程。</w:t>
      </w:r>
      <w:r w:rsidRPr="00FE02F3">
        <w:rPr>
          <w:rFonts w:ascii="仿宋_GB2312" w:eastAsia="仿宋_GB2312" w:hint="eastAsia"/>
          <w:sz w:val="28"/>
        </w:rPr>
        <w:t>其主要研究内容有</w:t>
      </w:r>
      <w:r w:rsidR="00682DFC" w:rsidRPr="00FE02F3">
        <w:rPr>
          <w:rFonts w:ascii="仿宋_GB2312" w:eastAsia="仿宋_GB2312" w:hint="eastAsia"/>
          <w:sz w:val="28"/>
        </w:rPr>
        <w:t>与精神障碍有关的各种法律能力的评定、</w:t>
      </w:r>
      <w:r w:rsidRPr="00FE02F3">
        <w:rPr>
          <w:rFonts w:ascii="仿宋_GB2312" w:eastAsia="仿宋_GB2312" w:hint="eastAsia"/>
          <w:sz w:val="28"/>
        </w:rPr>
        <w:t>精神障碍与违法行为的关系、精神障碍违法者的治疗监护、精神障碍违法者危险行为的预测</w:t>
      </w:r>
      <w:r w:rsidR="00682DFC" w:rsidRPr="00FE02F3">
        <w:rPr>
          <w:rFonts w:ascii="仿宋_GB2312" w:eastAsia="仿宋_GB2312" w:hint="eastAsia"/>
          <w:sz w:val="28"/>
        </w:rPr>
        <w:t>和预防</w:t>
      </w:r>
      <w:r w:rsidR="00FE2F5B" w:rsidRPr="00FE02F3">
        <w:rPr>
          <w:rFonts w:ascii="仿宋_GB2312" w:eastAsia="仿宋_GB2312" w:hint="eastAsia"/>
          <w:sz w:val="28"/>
        </w:rPr>
        <w:t>、</w:t>
      </w:r>
      <w:r w:rsidR="00682DFC" w:rsidRPr="00FE02F3">
        <w:rPr>
          <w:rFonts w:ascii="仿宋_GB2312" w:eastAsia="仿宋_GB2312" w:hint="eastAsia"/>
          <w:sz w:val="28"/>
        </w:rPr>
        <w:t>精神卫生立法等</w:t>
      </w:r>
      <w:r w:rsidRPr="00FE02F3">
        <w:rPr>
          <w:rFonts w:ascii="仿宋_GB2312" w:eastAsia="仿宋_GB2312" w:hint="eastAsia"/>
          <w:sz w:val="28"/>
        </w:rPr>
        <w:t>。</w:t>
      </w:r>
      <w:r w:rsidR="00FE2F5B" w:rsidRPr="00FE02F3">
        <w:rPr>
          <w:rFonts w:ascii="仿宋_GB2312" w:eastAsia="仿宋_GB2312" w:hint="eastAsia"/>
          <w:sz w:val="28"/>
        </w:rPr>
        <w:t>通过本课程的学习，能够使同学们运用精神病学的理论和技术，解决与精神障碍或精神健康相关的法律问题，为维护和健全法制服务。</w:t>
      </w:r>
      <w:bookmarkStart w:id="0" w:name="_GoBack"/>
      <w:bookmarkEnd w:id="0"/>
    </w:p>
    <w:sectPr w:rsidR="00FE2F5B" w:rsidRPr="00FE02F3" w:rsidSect="00C16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27" w:rsidRDefault="009B3327" w:rsidP="00FE02F3">
      <w:r>
        <w:separator/>
      </w:r>
    </w:p>
  </w:endnote>
  <w:endnote w:type="continuationSeparator" w:id="0">
    <w:p w:rsidR="009B3327" w:rsidRDefault="009B3327" w:rsidP="00FE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27" w:rsidRDefault="009B3327" w:rsidP="00FE02F3">
      <w:r>
        <w:separator/>
      </w:r>
    </w:p>
  </w:footnote>
  <w:footnote w:type="continuationSeparator" w:id="0">
    <w:p w:rsidR="009B3327" w:rsidRDefault="009B3327" w:rsidP="00FE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01A"/>
    <w:multiLevelType w:val="hybridMultilevel"/>
    <w:tmpl w:val="04B03380"/>
    <w:lvl w:ilvl="0" w:tplc="462EB6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69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46E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4CC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A58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24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66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CA70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9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887"/>
    <w:rsid w:val="00010887"/>
    <w:rsid w:val="0056564E"/>
    <w:rsid w:val="00682DFC"/>
    <w:rsid w:val="008E2E76"/>
    <w:rsid w:val="009B3327"/>
    <w:rsid w:val="009F2D71"/>
    <w:rsid w:val="00C168FC"/>
    <w:rsid w:val="00FE02F3"/>
    <w:rsid w:val="00FE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2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常月锋</dc:creator>
  <cp:keywords/>
  <dc:description/>
  <cp:lastModifiedBy>HP</cp:lastModifiedBy>
  <cp:revision>4</cp:revision>
  <dcterms:created xsi:type="dcterms:W3CDTF">2022-04-27T12:43:00Z</dcterms:created>
  <dcterms:modified xsi:type="dcterms:W3CDTF">2022-05-05T00:52:00Z</dcterms:modified>
</cp:coreProperties>
</file>