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1F" w:rsidRDefault="003674CB">
      <w:pPr>
        <w:spacing w:line="360" w:lineRule="auto"/>
        <w:ind w:firstLineChars="900" w:firstLine="3253"/>
        <w:textAlignment w:val="baseline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bCs/>
          <w:sz w:val="36"/>
          <w:szCs w:val="36"/>
        </w:rPr>
        <w:t>获奖名单</w:t>
      </w:r>
    </w:p>
    <w:tbl>
      <w:tblPr>
        <w:tblStyle w:val="a3"/>
        <w:tblpPr w:leftFromText="180" w:rightFromText="180" w:vertAnchor="text" w:horzAnchor="page" w:tblpX="1190" w:tblpY="463"/>
        <w:tblOverlap w:val="never"/>
        <w:tblW w:w="9611" w:type="dxa"/>
        <w:tblLook w:val="04A0"/>
      </w:tblPr>
      <w:tblGrid>
        <w:gridCol w:w="2261"/>
        <w:gridCol w:w="1411"/>
        <w:gridCol w:w="4478"/>
        <w:gridCol w:w="1461"/>
      </w:tblGrid>
      <w:tr w:rsidR="00F0501F">
        <w:trPr>
          <w:trHeight w:val="1104"/>
        </w:trPr>
        <w:tc>
          <w:tcPr>
            <w:tcW w:w="22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41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478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14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获奖</w:t>
            </w:r>
          </w:p>
          <w:p w:rsidR="00F0501F" w:rsidRDefault="003674CB">
            <w:pPr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等级</w:t>
            </w:r>
          </w:p>
        </w:tc>
      </w:tr>
      <w:tr w:rsidR="00F0501F">
        <w:trPr>
          <w:trHeight w:val="728"/>
        </w:trPr>
        <w:tc>
          <w:tcPr>
            <w:tcW w:w="22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2019级影像二班</w:t>
            </w:r>
          </w:p>
        </w:tc>
        <w:tc>
          <w:tcPr>
            <w:tcW w:w="1411" w:type="dxa"/>
            <w:vAlign w:val="center"/>
          </w:tcPr>
          <w:p w:rsidR="00F0501F" w:rsidRDefault="003674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孙奕泽</w:t>
            </w:r>
          </w:p>
          <w:p w:rsidR="00F0501F" w:rsidRDefault="003674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田孟达</w:t>
            </w:r>
          </w:p>
          <w:p w:rsidR="00F0501F" w:rsidRDefault="003674CB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</w:rPr>
              <w:t>芦洋</w:t>
            </w:r>
          </w:p>
        </w:tc>
        <w:tc>
          <w:tcPr>
            <w:tcW w:w="4478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《数种饮品对小鼠学习记忆能力的影响》</w:t>
            </w:r>
          </w:p>
        </w:tc>
        <w:tc>
          <w:tcPr>
            <w:tcW w:w="14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一等奖</w:t>
            </w:r>
          </w:p>
        </w:tc>
      </w:tr>
      <w:tr w:rsidR="00F0501F">
        <w:tc>
          <w:tcPr>
            <w:tcW w:w="22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2020级临床七班</w:t>
            </w:r>
          </w:p>
        </w:tc>
        <w:tc>
          <w:tcPr>
            <w:tcW w:w="1411" w:type="dxa"/>
            <w:vAlign w:val="center"/>
          </w:tcPr>
          <w:p w:rsidR="00F0501F" w:rsidRDefault="003674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黄蕾</w:t>
            </w:r>
          </w:p>
          <w:p w:rsidR="00F0501F" w:rsidRDefault="003674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黄晶晶</w:t>
            </w:r>
          </w:p>
        </w:tc>
        <w:tc>
          <w:tcPr>
            <w:tcW w:w="4478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《左旋肉碱对脂肪代谢的影响》</w:t>
            </w:r>
          </w:p>
        </w:tc>
        <w:tc>
          <w:tcPr>
            <w:tcW w:w="14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二等奖</w:t>
            </w:r>
          </w:p>
        </w:tc>
      </w:tr>
      <w:tr w:rsidR="00F0501F">
        <w:tc>
          <w:tcPr>
            <w:tcW w:w="22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2019级法医二班</w:t>
            </w:r>
          </w:p>
        </w:tc>
        <w:tc>
          <w:tcPr>
            <w:tcW w:w="1411" w:type="dxa"/>
            <w:vAlign w:val="center"/>
          </w:tcPr>
          <w:p w:rsidR="00F0501F" w:rsidRDefault="003674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董乐雪</w:t>
            </w:r>
          </w:p>
          <w:p w:rsidR="00F0501F" w:rsidRDefault="003674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刘凡</w:t>
            </w:r>
          </w:p>
        </w:tc>
        <w:tc>
          <w:tcPr>
            <w:tcW w:w="4478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《盐酸纳洛酮和黄芪的联合应用对有机磷农药中毒后心肌的保护作用》</w:t>
            </w:r>
          </w:p>
        </w:tc>
        <w:tc>
          <w:tcPr>
            <w:tcW w:w="14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二等奖</w:t>
            </w:r>
          </w:p>
        </w:tc>
      </w:tr>
      <w:tr w:rsidR="00F0501F">
        <w:tc>
          <w:tcPr>
            <w:tcW w:w="22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2019级口腔二班</w:t>
            </w:r>
          </w:p>
        </w:tc>
        <w:tc>
          <w:tcPr>
            <w:tcW w:w="1411" w:type="dxa"/>
            <w:vAlign w:val="center"/>
          </w:tcPr>
          <w:p w:rsidR="00F0501F" w:rsidRDefault="003674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王雨涵</w:t>
            </w:r>
          </w:p>
          <w:p w:rsidR="00F0501F" w:rsidRDefault="003674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张珈郡</w:t>
            </w:r>
          </w:p>
        </w:tc>
        <w:tc>
          <w:tcPr>
            <w:tcW w:w="4478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《负载有牙髓干细胞外泌体的纤维蛋白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明胶支架对于牙髓再生的研究》</w:t>
            </w:r>
          </w:p>
        </w:tc>
        <w:tc>
          <w:tcPr>
            <w:tcW w:w="14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二等奖</w:t>
            </w:r>
          </w:p>
        </w:tc>
      </w:tr>
      <w:tr w:rsidR="00F0501F">
        <w:tc>
          <w:tcPr>
            <w:tcW w:w="22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2020级临床二班</w:t>
            </w:r>
          </w:p>
        </w:tc>
        <w:tc>
          <w:tcPr>
            <w:tcW w:w="1411" w:type="dxa"/>
            <w:vAlign w:val="center"/>
          </w:tcPr>
          <w:p w:rsidR="00F0501F" w:rsidRDefault="003674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苏家骏</w:t>
            </w:r>
          </w:p>
          <w:p w:rsidR="00F0501F" w:rsidRDefault="003674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王煜博</w:t>
            </w:r>
          </w:p>
        </w:tc>
        <w:tc>
          <w:tcPr>
            <w:tcW w:w="4478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《三种实验动物麻醉药物的效果评估与选取》</w:t>
            </w:r>
          </w:p>
        </w:tc>
        <w:tc>
          <w:tcPr>
            <w:tcW w:w="14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三等奖</w:t>
            </w:r>
          </w:p>
        </w:tc>
      </w:tr>
      <w:tr w:rsidR="00F0501F">
        <w:tc>
          <w:tcPr>
            <w:tcW w:w="22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2020级临床九班</w:t>
            </w:r>
          </w:p>
        </w:tc>
        <w:tc>
          <w:tcPr>
            <w:tcW w:w="1411" w:type="dxa"/>
            <w:vAlign w:val="center"/>
          </w:tcPr>
          <w:p w:rsidR="00F0501F" w:rsidRDefault="003674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周子阳</w:t>
            </w:r>
          </w:p>
          <w:p w:rsidR="00F0501F" w:rsidRDefault="003674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张璐佳</w:t>
            </w:r>
          </w:p>
        </w:tc>
        <w:tc>
          <w:tcPr>
            <w:tcW w:w="4478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《研究丹红注射液对急性心肌梗死的疗效》</w:t>
            </w:r>
          </w:p>
        </w:tc>
        <w:tc>
          <w:tcPr>
            <w:tcW w:w="14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三等奖</w:t>
            </w:r>
          </w:p>
        </w:tc>
      </w:tr>
      <w:tr w:rsidR="00F0501F">
        <w:tc>
          <w:tcPr>
            <w:tcW w:w="22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2019级麻醉二班</w:t>
            </w:r>
          </w:p>
        </w:tc>
        <w:tc>
          <w:tcPr>
            <w:tcW w:w="1411" w:type="dxa"/>
            <w:vAlign w:val="center"/>
          </w:tcPr>
          <w:p w:rsidR="00F0501F" w:rsidRDefault="003674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刘婧威</w:t>
            </w:r>
          </w:p>
          <w:p w:rsidR="00F0501F" w:rsidRDefault="003674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崔潘钰</w:t>
            </w:r>
          </w:p>
        </w:tc>
        <w:tc>
          <w:tcPr>
            <w:tcW w:w="4478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《慢性间断缺氧小鼠缺氧诱导因子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α的研究》</w:t>
            </w:r>
          </w:p>
        </w:tc>
        <w:tc>
          <w:tcPr>
            <w:tcW w:w="14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三等奖</w:t>
            </w:r>
          </w:p>
        </w:tc>
      </w:tr>
      <w:tr w:rsidR="00F0501F">
        <w:tc>
          <w:tcPr>
            <w:tcW w:w="22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2020级临床四班</w:t>
            </w:r>
          </w:p>
        </w:tc>
        <w:tc>
          <w:tcPr>
            <w:tcW w:w="1411" w:type="dxa"/>
            <w:vAlign w:val="center"/>
          </w:tcPr>
          <w:p w:rsidR="00F0501F" w:rsidRDefault="003674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贺雪松</w:t>
            </w:r>
          </w:p>
          <w:p w:rsidR="00F0501F" w:rsidRDefault="003674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刘思源</w:t>
            </w:r>
          </w:p>
        </w:tc>
        <w:tc>
          <w:tcPr>
            <w:tcW w:w="4478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《探讨应激对心衰的影响》</w:t>
            </w:r>
          </w:p>
        </w:tc>
        <w:tc>
          <w:tcPr>
            <w:tcW w:w="14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三等奖</w:t>
            </w:r>
          </w:p>
        </w:tc>
      </w:tr>
      <w:tr w:rsidR="00F0501F">
        <w:tc>
          <w:tcPr>
            <w:tcW w:w="22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2019级麻醉一班</w:t>
            </w:r>
          </w:p>
        </w:tc>
        <w:tc>
          <w:tcPr>
            <w:tcW w:w="1411" w:type="dxa"/>
            <w:vAlign w:val="center"/>
          </w:tcPr>
          <w:p w:rsidR="00F0501F" w:rsidRDefault="003674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杨子璇</w:t>
            </w:r>
          </w:p>
          <w:p w:rsidR="00F0501F" w:rsidRDefault="003674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回靖宇</w:t>
            </w:r>
          </w:p>
        </w:tc>
        <w:tc>
          <w:tcPr>
            <w:tcW w:w="4478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《多酚类物质对肝病的保护作用》</w:t>
            </w:r>
          </w:p>
        </w:tc>
        <w:tc>
          <w:tcPr>
            <w:tcW w:w="1461" w:type="dxa"/>
            <w:vAlign w:val="center"/>
          </w:tcPr>
          <w:p w:rsidR="00F0501F" w:rsidRDefault="003674CB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三等奖</w:t>
            </w:r>
          </w:p>
        </w:tc>
      </w:tr>
    </w:tbl>
    <w:p w:rsidR="00F0501F" w:rsidRDefault="00F0501F"/>
    <w:sectPr w:rsidR="00F0501F" w:rsidSect="0008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3C9" w:rsidRDefault="00CA43C9" w:rsidP="00595CEC">
      <w:r>
        <w:separator/>
      </w:r>
    </w:p>
  </w:endnote>
  <w:endnote w:type="continuationSeparator" w:id="1">
    <w:p w:rsidR="00CA43C9" w:rsidRDefault="00CA43C9" w:rsidP="00595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3C9" w:rsidRDefault="00CA43C9" w:rsidP="00595CEC">
      <w:r>
        <w:separator/>
      </w:r>
    </w:p>
  </w:footnote>
  <w:footnote w:type="continuationSeparator" w:id="1">
    <w:p w:rsidR="00CA43C9" w:rsidRDefault="00CA43C9" w:rsidP="00595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862193"/>
    <w:rsid w:val="00081D62"/>
    <w:rsid w:val="00222189"/>
    <w:rsid w:val="003674CB"/>
    <w:rsid w:val="003D5B72"/>
    <w:rsid w:val="00572735"/>
    <w:rsid w:val="00595CEC"/>
    <w:rsid w:val="00A36063"/>
    <w:rsid w:val="00AC706C"/>
    <w:rsid w:val="00CA43C9"/>
    <w:rsid w:val="00F0501F"/>
    <w:rsid w:val="00FA1B4B"/>
    <w:rsid w:val="217A3B2D"/>
    <w:rsid w:val="2BC44521"/>
    <w:rsid w:val="4186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D62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D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5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5CEC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595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5CEC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遗忘の残月</dc:creator>
  <cp:lastModifiedBy>Administrator</cp:lastModifiedBy>
  <cp:revision>6</cp:revision>
  <cp:lastPrinted>2021-12-27T08:49:00Z</cp:lastPrinted>
  <dcterms:created xsi:type="dcterms:W3CDTF">2021-12-27T03:42:00Z</dcterms:created>
  <dcterms:modified xsi:type="dcterms:W3CDTF">2021-12-27T09:16:00Z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F5E2C26556474D4688D887A2B2472E6F</vt:lpwstr>
  </property>
</Properties>
</file>