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1C" w:rsidRPr="00F74A1C" w:rsidRDefault="00F74A1C" w:rsidP="00F74A1C">
      <w:pPr>
        <w:spacing w:line="360" w:lineRule="auto"/>
        <w:jc w:val="center"/>
        <w:rPr>
          <w:rFonts w:eastAsia="黑体"/>
          <w:b/>
          <w:bCs/>
          <w:sz w:val="32"/>
          <w:szCs w:val="32"/>
        </w:rPr>
      </w:pPr>
      <w:bookmarkStart w:id="0" w:name="_GoBack"/>
      <w:r w:rsidRPr="00B6203E">
        <w:rPr>
          <w:rFonts w:eastAsia="黑体" w:hint="eastAsia"/>
          <w:b/>
          <w:bCs/>
          <w:sz w:val="32"/>
          <w:szCs w:val="32"/>
        </w:rPr>
        <w:t>基础医学院</w:t>
      </w:r>
      <w:r w:rsidRPr="00F74A1C">
        <w:rPr>
          <w:rFonts w:eastAsia="黑体" w:hint="eastAsia"/>
          <w:b/>
          <w:bCs/>
          <w:sz w:val="32"/>
          <w:szCs w:val="32"/>
        </w:rPr>
        <w:t>《</w:t>
      </w:r>
      <w:r w:rsidR="004A5E96" w:rsidRPr="004A5E96">
        <w:rPr>
          <w:rFonts w:eastAsia="黑体" w:hint="eastAsia"/>
          <w:b/>
          <w:bCs/>
          <w:sz w:val="32"/>
          <w:szCs w:val="32"/>
        </w:rPr>
        <w:t>医学发育生物学</w:t>
      </w:r>
      <w:r w:rsidRPr="00F74A1C">
        <w:rPr>
          <w:rFonts w:eastAsia="黑体" w:hint="eastAsia"/>
          <w:b/>
          <w:bCs/>
          <w:sz w:val="32"/>
          <w:szCs w:val="32"/>
        </w:rPr>
        <w:t>》课程基本信息</w:t>
      </w:r>
    </w:p>
    <w:bookmarkEnd w:id="0"/>
    <w:p w:rsidR="00F74A1C" w:rsidRPr="00EA556B" w:rsidRDefault="00F74A1C" w:rsidP="00F74A1C">
      <w:pPr>
        <w:spacing w:line="360" w:lineRule="auto"/>
        <w:jc w:val="center"/>
        <w:rPr>
          <w:rFonts w:ascii="仿宋" w:eastAsia="仿宋" w:hAnsi="仿宋"/>
          <w:sz w:val="28"/>
          <w:szCs w:val="28"/>
        </w:rPr>
      </w:pPr>
    </w:p>
    <w:p w:rsidR="00F74A1C" w:rsidRPr="00F90DF6" w:rsidRDefault="00F74A1C" w:rsidP="00F74A1C">
      <w:pPr>
        <w:spacing w:line="360" w:lineRule="auto"/>
        <w:ind w:firstLineChars="200" w:firstLine="560"/>
        <w:rPr>
          <w:rFonts w:eastAsia="仿宋_GB2312" w:hAnsi="宋体"/>
          <w:sz w:val="28"/>
          <w:szCs w:val="28"/>
        </w:rPr>
      </w:pPr>
      <w:r w:rsidRPr="00F90DF6">
        <w:rPr>
          <w:rFonts w:eastAsia="仿宋_GB2312" w:hAnsi="宋体" w:hint="eastAsia"/>
          <w:sz w:val="28"/>
          <w:szCs w:val="28"/>
        </w:rPr>
        <w:t>一、课程简介与课程定位</w:t>
      </w:r>
    </w:p>
    <w:p w:rsidR="006D7246" w:rsidRDefault="006D7246" w:rsidP="006D7246">
      <w:pPr>
        <w:spacing w:line="360" w:lineRule="auto"/>
        <w:ind w:firstLineChars="200" w:firstLine="560"/>
        <w:rPr>
          <w:rFonts w:eastAsia="仿宋_GB2312" w:hAnsi="宋体"/>
          <w:sz w:val="28"/>
          <w:szCs w:val="28"/>
        </w:rPr>
      </w:pPr>
      <w:r w:rsidRPr="006D7246">
        <w:rPr>
          <w:rFonts w:eastAsia="仿宋_GB2312" w:hAnsi="宋体" w:hint="eastAsia"/>
          <w:sz w:val="28"/>
          <w:szCs w:val="28"/>
        </w:rPr>
        <w:t>发育生物学（</w:t>
      </w:r>
      <w:r w:rsidRPr="006D7246">
        <w:rPr>
          <w:rFonts w:ascii="Times New Roman" w:eastAsia="仿宋_GB2312" w:hAnsi="Times New Roman"/>
          <w:sz w:val="28"/>
          <w:szCs w:val="28"/>
        </w:rPr>
        <w:t>developmental biology</w:t>
      </w:r>
      <w:r w:rsidRPr="006D7246">
        <w:rPr>
          <w:rFonts w:eastAsia="仿宋_GB2312" w:hAnsi="宋体" w:hint="eastAsia"/>
          <w:sz w:val="28"/>
          <w:szCs w:val="28"/>
        </w:rPr>
        <w:t>）是应用现代生物科学技术研究生物发育机制的科学，为组织胚胎学的继承和发展，是在胚胎学、遗传学、细胞生物学、生物化学和分子生物学等学科基础上建立和发展起来的一门综合性很强的新兴学科。它主要研究多细胞生物体从生殖细胞的发生、受精、胚胎发育、生长到衰老死亡，即生物个体发育（</w:t>
      </w:r>
      <w:r w:rsidRPr="006D7246">
        <w:rPr>
          <w:rFonts w:ascii="Times New Roman" w:eastAsia="仿宋_GB2312" w:hAnsi="Times New Roman"/>
          <w:sz w:val="28"/>
          <w:szCs w:val="28"/>
        </w:rPr>
        <w:t>ontogeny</w:t>
      </w:r>
      <w:r w:rsidRPr="006D7246">
        <w:rPr>
          <w:rFonts w:eastAsia="仿宋_GB2312" w:hAnsi="宋体" w:hint="eastAsia"/>
          <w:sz w:val="28"/>
          <w:szCs w:val="28"/>
        </w:rPr>
        <w:t>）中生命现象发展的机制。同时对生物种群系统发生（</w:t>
      </w:r>
      <w:r w:rsidRPr="006D7246">
        <w:rPr>
          <w:rFonts w:ascii="Times New Roman" w:eastAsia="仿宋_GB2312" w:hAnsi="Times New Roman"/>
          <w:sz w:val="28"/>
          <w:szCs w:val="28"/>
        </w:rPr>
        <w:t>systematics development</w:t>
      </w:r>
      <w:r w:rsidRPr="006D7246">
        <w:rPr>
          <w:rFonts w:eastAsia="仿宋_GB2312" w:hAnsi="宋体" w:hint="eastAsia"/>
          <w:sz w:val="28"/>
          <w:szCs w:val="28"/>
        </w:rPr>
        <w:t>）的机制进行研究</w:t>
      </w:r>
      <w:r>
        <w:rPr>
          <w:rFonts w:eastAsia="仿宋_GB2312" w:hAnsi="宋体" w:hint="eastAsia"/>
          <w:sz w:val="28"/>
          <w:szCs w:val="28"/>
        </w:rPr>
        <w:t>，</w:t>
      </w:r>
      <w:r w:rsidRPr="006D7246">
        <w:rPr>
          <w:rFonts w:eastAsia="仿宋_GB2312" w:hAnsi="宋体" w:hint="eastAsia"/>
          <w:sz w:val="28"/>
          <w:szCs w:val="28"/>
        </w:rPr>
        <w:t>是生命科学相关专业的一门重要专业基础课程</w:t>
      </w:r>
      <w:r>
        <w:rPr>
          <w:rFonts w:eastAsia="仿宋_GB2312" w:hAnsi="宋体" w:hint="eastAsia"/>
          <w:sz w:val="28"/>
          <w:szCs w:val="28"/>
        </w:rPr>
        <w:t>，</w:t>
      </w:r>
      <w:r w:rsidRPr="00B6203E">
        <w:rPr>
          <w:rFonts w:eastAsia="仿宋_GB2312" w:hAnsi="宋体" w:hint="eastAsia"/>
          <w:sz w:val="28"/>
          <w:szCs w:val="28"/>
        </w:rPr>
        <w:t>在医学教育体系中占有特殊而重要的地位</w:t>
      </w:r>
      <w:r w:rsidRPr="006D7246">
        <w:rPr>
          <w:rFonts w:eastAsia="仿宋_GB2312" w:hAnsi="宋体" w:hint="eastAsia"/>
          <w:sz w:val="28"/>
          <w:szCs w:val="28"/>
        </w:rPr>
        <w:t>。</w:t>
      </w:r>
    </w:p>
    <w:p w:rsidR="00F74A1C" w:rsidRPr="00F90DF6" w:rsidRDefault="00F74A1C" w:rsidP="00F74A1C">
      <w:pPr>
        <w:spacing w:line="360" w:lineRule="auto"/>
        <w:ind w:firstLineChars="200" w:firstLine="560"/>
        <w:rPr>
          <w:rFonts w:eastAsia="仿宋_GB2312" w:hAnsi="宋体"/>
          <w:sz w:val="28"/>
          <w:szCs w:val="28"/>
        </w:rPr>
      </w:pPr>
      <w:r w:rsidRPr="00F90DF6">
        <w:rPr>
          <w:rFonts w:eastAsia="仿宋_GB2312" w:hAnsi="宋体" w:hint="eastAsia"/>
          <w:sz w:val="28"/>
          <w:szCs w:val="28"/>
        </w:rPr>
        <w:t>二、课程发展沿革</w:t>
      </w:r>
    </w:p>
    <w:p w:rsidR="00FF50BF" w:rsidRDefault="00FF50BF" w:rsidP="00FF50BF">
      <w:pPr>
        <w:spacing w:line="360" w:lineRule="auto"/>
        <w:ind w:firstLineChars="200" w:firstLine="560"/>
        <w:rPr>
          <w:rFonts w:eastAsia="仿宋_GB2312" w:hAnsi="宋体" w:hint="eastAsia"/>
          <w:sz w:val="28"/>
          <w:szCs w:val="28"/>
        </w:rPr>
      </w:pPr>
      <w:r>
        <w:rPr>
          <w:rFonts w:eastAsia="仿宋_GB2312" w:hAnsi="宋体" w:hint="eastAsia"/>
          <w:sz w:val="28"/>
          <w:szCs w:val="28"/>
        </w:rPr>
        <w:t>医学发育生物学课程是</w:t>
      </w:r>
      <w:r>
        <w:rPr>
          <w:rFonts w:eastAsia="仿宋_GB2312" w:hAnsi="宋体" w:hint="eastAsia"/>
          <w:sz w:val="28"/>
          <w:szCs w:val="28"/>
        </w:rPr>
        <w:t>2013</w:t>
      </w:r>
      <w:r>
        <w:rPr>
          <w:rFonts w:eastAsia="仿宋_GB2312" w:hAnsi="宋体" w:hint="eastAsia"/>
          <w:sz w:val="28"/>
          <w:szCs w:val="28"/>
        </w:rPr>
        <w:t>年获学校批准的课程，由组织胚胎学教研室承担，到目前为止，已经过了</w:t>
      </w:r>
      <w:r>
        <w:rPr>
          <w:rFonts w:eastAsia="仿宋_GB2312" w:hAnsi="宋体" w:hint="eastAsia"/>
          <w:sz w:val="28"/>
          <w:szCs w:val="28"/>
        </w:rPr>
        <w:t>5</w:t>
      </w:r>
      <w:r>
        <w:rPr>
          <w:rFonts w:eastAsia="仿宋_GB2312" w:hAnsi="宋体" w:hint="eastAsia"/>
          <w:sz w:val="28"/>
          <w:szCs w:val="28"/>
        </w:rPr>
        <w:t>年的课程建设。包括：</w:t>
      </w:r>
    </w:p>
    <w:p w:rsidR="00FF50BF" w:rsidRDefault="00FF50BF" w:rsidP="00FF50BF">
      <w:pPr>
        <w:spacing w:line="360" w:lineRule="auto"/>
        <w:ind w:firstLineChars="200" w:firstLine="560"/>
        <w:rPr>
          <w:rFonts w:eastAsia="仿宋_GB2312" w:hAnsi="宋体" w:hint="eastAsia"/>
          <w:sz w:val="28"/>
          <w:szCs w:val="28"/>
        </w:rPr>
      </w:pPr>
      <w:r>
        <w:rPr>
          <w:rFonts w:eastAsia="仿宋_GB2312" w:hAnsi="宋体" w:hint="eastAsia"/>
          <w:sz w:val="28"/>
          <w:szCs w:val="28"/>
        </w:rPr>
        <w:t>1.</w:t>
      </w:r>
      <w:r>
        <w:rPr>
          <w:rFonts w:eastAsia="仿宋_GB2312" w:hAnsi="宋体" w:hint="eastAsia"/>
          <w:sz w:val="28"/>
          <w:szCs w:val="28"/>
        </w:rPr>
        <w:t>教学内容建设：结合传统教学模式与现代教学模式、进行</w:t>
      </w:r>
      <w:r>
        <w:rPr>
          <w:rFonts w:eastAsia="仿宋_GB2312" w:hAnsi="宋体" w:hint="eastAsia"/>
          <w:sz w:val="28"/>
          <w:szCs w:val="28"/>
        </w:rPr>
        <w:t>PBL</w:t>
      </w:r>
      <w:r>
        <w:rPr>
          <w:rFonts w:eastAsia="仿宋_GB2312" w:hAnsi="宋体" w:hint="eastAsia"/>
          <w:sz w:val="28"/>
          <w:szCs w:val="28"/>
        </w:rPr>
        <w:t>教学模式改革，将科研课题纳入到此门课程中，增加学生实践过程，充分促进理论知识与实践的结合。</w:t>
      </w:r>
    </w:p>
    <w:p w:rsidR="00FF50BF" w:rsidRPr="00FF50BF" w:rsidRDefault="00FF50BF" w:rsidP="00FF50BF">
      <w:pPr>
        <w:spacing w:line="360" w:lineRule="auto"/>
        <w:ind w:firstLineChars="200" w:firstLine="560"/>
        <w:rPr>
          <w:rFonts w:eastAsia="仿宋_GB2312" w:hAnsi="宋体"/>
          <w:sz w:val="28"/>
          <w:szCs w:val="28"/>
        </w:rPr>
      </w:pPr>
      <w:r w:rsidRPr="00FF50BF">
        <w:rPr>
          <w:rFonts w:eastAsia="仿宋_GB2312" w:hAnsi="宋体"/>
          <w:sz w:val="28"/>
          <w:szCs w:val="28"/>
        </w:rPr>
        <w:t>2.</w:t>
      </w:r>
      <w:r w:rsidRPr="00FF50BF">
        <w:rPr>
          <w:rFonts w:eastAsia="仿宋_GB2312" w:hAnsi="宋体" w:hint="eastAsia"/>
          <w:sz w:val="28"/>
          <w:szCs w:val="28"/>
        </w:rPr>
        <w:t>学生创新能力的培养及成果转化：学生通过此门课程参与到科研过程中，对科技创新具有初步认识；同时鼓励学生自己去发现问题，分析问题，并设计相应的实验方案去解决问题，培养学生主动思考问题、分析及解决问题的能力，学生从听和答的角色中走了出来，对各种不可预料的实验现象去进行思考、分析</w:t>
      </w:r>
      <w:r w:rsidRPr="00FF50BF">
        <w:rPr>
          <w:rFonts w:eastAsia="仿宋_GB2312" w:hAnsi="宋体"/>
          <w:sz w:val="28"/>
          <w:szCs w:val="28"/>
        </w:rPr>
        <w:t xml:space="preserve">, </w:t>
      </w:r>
      <w:r w:rsidRPr="00FF50BF">
        <w:rPr>
          <w:rFonts w:eastAsia="仿宋_GB2312" w:hAnsi="宋体" w:hint="eastAsia"/>
          <w:sz w:val="28"/>
          <w:szCs w:val="28"/>
        </w:rPr>
        <w:t>寻找答案，提高医学生实</w:t>
      </w:r>
      <w:r w:rsidRPr="00FF50BF">
        <w:rPr>
          <w:rFonts w:eastAsia="仿宋_GB2312" w:hAnsi="宋体" w:hint="eastAsia"/>
          <w:sz w:val="28"/>
          <w:szCs w:val="28"/>
        </w:rPr>
        <w:lastRenderedPageBreak/>
        <w:t>践能力与创新能力的综合素质。同时，学生将自己的实验成果转化成科研论文等形式，进行发表，并参加“挑战杯”等创新性比赛。</w:t>
      </w:r>
    </w:p>
    <w:p w:rsidR="00FF50BF" w:rsidRPr="00FF50BF" w:rsidRDefault="00FF50BF" w:rsidP="00FF50BF">
      <w:pPr>
        <w:spacing w:line="360" w:lineRule="auto"/>
        <w:ind w:firstLineChars="200" w:firstLine="560"/>
        <w:rPr>
          <w:rFonts w:eastAsia="仿宋_GB2312" w:hAnsi="宋体"/>
          <w:sz w:val="28"/>
          <w:szCs w:val="28"/>
        </w:rPr>
      </w:pPr>
      <w:r w:rsidRPr="00FF50BF">
        <w:rPr>
          <w:rFonts w:eastAsia="仿宋_GB2312" w:hAnsi="宋体"/>
          <w:sz w:val="28"/>
          <w:szCs w:val="28"/>
        </w:rPr>
        <w:t>3.</w:t>
      </w:r>
      <w:r w:rsidRPr="00FF50BF">
        <w:rPr>
          <w:rFonts w:eastAsia="仿宋_GB2312" w:hAnsi="宋体" w:hint="eastAsia"/>
          <w:sz w:val="28"/>
          <w:szCs w:val="28"/>
        </w:rPr>
        <w:t>教材建设：通过教学内容的建设与改革，编写配套教材。</w:t>
      </w:r>
    </w:p>
    <w:p w:rsidR="00FF50BF" w:rsidRPr="00FF50BF" w:rsidRDefault="00FF50BF" w:rsidP="00FF50BF">
      <w:pPr>
        <w:spacing w:line="360" w:lineRule="auto"/>
        <w:ind w:firstLineChars="200" w:firstLine="560"/>
        <w:rPr>
          <w:rFonts w:eastAsia="仿宋_GB2312" w:hAnsi="宋体" w:hint="eastAsia"/>
          <w:sz w:val="28"/>
          <w:szCs w:val="28"/>
        </w:rPr>
      </w:pPr>
      <w:r w:rsidRPr="00FF50BF">
        <w:rPr>
          <w:rFonts w:eastAsia="仿宋_GB2312" w:hAnsi="宋体"/>
          <w:sz w:val="28"/>
          <w:szCs w:val="28"/>
        </w:rPr>
        <w:t>4.</w:t>
      </w:r>
      <w:r w:rsidRPr="00FF50BF">
        <w:rPr>
          <w:rFonts w:eastAsia="仿宋_GB2312" w:hAnsi="宋体" w:hint="eastAsia"/>
          <w:sz w:val="28"/>
          <w:szCs w:val="28"/>
        </w:rPr>
        <w:t>依托毕博平台，进行网络课程建设</w:t>
      </w:r>
    </w:p>
    <w:p w:rsidR="00F74A1C" w:rsidRPr="00F90DF6" w:rsidRDefault="00F74A1C" w:rsidP="00F74A1C">
      <w:pPr>
        <w:spacing w:line="360" w:lineRule="auto"/>
        <w:ind w:firstLineChars="200" w:firstLine="560"/>
        <w:rPr>
          <w:rFonts w:eastAsia="仿宋_GB2312" w:hAnsi="宋体"/>
          <w:sz w:val="28"/>
          <w:szCs w:val="28"/>
        </w:rPr>
      </w:pPr>
      <w:r w:rsidRPr="00F90DF6">
        <w:rPr>
          <w:rFonts w:eastAsia="仿宋_GB2312" w:hAnsi="宋体" w:hint="eastAsia"/>
          <w:sz w:val="28"/>
          <w:szCs w:val="28"/>
        </w:rPr>
        <w:t>三、课程授课对象</w:t>
      </w:r>
    </w:p>
    <w:p w:rsidR="006D7246" w:rsidRDefault="00F74A1C" w:rsidP="00F90DF6">
      <w:pPr>
        <w:spacing w:line="360" w:lineRule="auto"/>
        <w:ind w:firstLineChars="200" w:firstLine="560"/>
        <w:rPr>
          <w:rFonts w:eastAsia="仿宋_GB2312" w:hAnsi="宋体"/>
          <w:sz w:val="28"/>
          <w:szCs w:val="28"/>
        </w:rPr>
      </w:pPr>
      <w:r w:rsidRPr="00B6203E">
        <w:rPr>
          <w:rFonts w:eastAsia="仿宋_GB2312" w:hAnsi="宋体" w:hint="eastAsia"/>
          <w:sz w:val="28"/>
          <w:szCs w:val="28"/>
        </w:rPr>
        <w:t>我校</w:t>
      </w:r>
      <w:r w:rsidR="00F90DF6">
        <w:rPr>
          <w:rFonts w:eastAsia="仿宋_GB2312" w:hAnsi="宋体" w:hint="eastAsia"/>
          <w:sz w:val="28"/>
          <w:szCs w:val="28"/>
        </w:rPr>
        <w:t>医学发育生物学</w:t>
      </w:r>
      <w:r w:rsidRPr="00B6203E">
        <w:rPr>
          <w:rFonts w:eastAsia="仿宋_GB2312" w:hAnsi="宋体" w:hint="eastAsia"/>
          <w:sz w:val="28"/>
          <w:szCs w:val="28"/>
        </w:rPr>
        <w:t>课程的授课对象包括：临床医学、</w:t>
      </w:r>
      <w:r w:rsidR="00F90DF6">
        <w:rPr>
          <w:rFonts w:eastAsia="仿宋_GB2312" w:hAnsi="宋体" w:hint="eastAsia"/>
          <w:sz w:val="28"/>
          <w:szCs w:val="28"/>
        </w:rPr>
        <w:t>口腔</w:t>
      </w:r>
      <w:r w:rsidRPr="00B6203E">
        <w:rPr>
          <w:rFonts w:eastAsia="仿宋_GB2312" w:hAnsi="宋体" w:hint="eastAsia"/>
          <w:sz w:val="28"/>
          <w:szCs w:val="28"/>
        </w:rPr>
        <w:t>学、</w:t>
      </w:r>
      <w:r w:rsidR="00F90DF6">
        <w:rPr>
          <w:rFonts w:eastAsia="仿宋_GB2312" w:hAnsi="宋体" w:hint="eastAsia"/>
          <w:sz w:val="28"/>
          <w:szCs w:val="28"/>
        </w:rPr>
        <w:t>影像学、法医学、护理学和</w:t>
      </w:r>
      <w:r w:rsidRPr="00B6203E">
        <w:rPr>
          <w:rFonts w:eastAsia="仿宋_GB2312" w:hAnsi="宋体" w:hint="eastAsia"/>
          <w:sz w:val="28"/>
          <w:szCs w:val="28"/>
        </w:rPr>
        <w:t>麻醉学本科专业的学生。</w:t>
      </w:r>
    </w:p>
    <w:p w:rsidR="00F74A1C" w:rsidRPr="00F90DF6" w:rsidRDefault="00F74A1C" w:rsidP="00F74A1C">
      <w:pPr>
        <w:spacing w:line="360" w:lineRule="auto"/>
        <w:ind w:firstLineChars="200" w:firstLine="560"/>
        <w:rPr>
          <w:rFonts w:eastAsia="仿宋_GB2312" w:hAnsi="宋体"/>
          <w:sz w:val="28"/>
          <w:szCs w:val="28"/>
        </w:rPr>
      </w:pPr>
      <w:r w:rsidRPr="00F90DF6">
        <w:rPr>
          <w:rFonts w:eastAsia="仿宋_GB2312" w:hAnsi="宋体" w:hint="eastAsia"/>
          <w:sz w:val="28"/>
          <w:szCs w:val="28"/>
        </w:rPr>
        <w:t>四、课程教学团队</w:t>
      </w:r>
    </w:p>
    <w:p w:rsidR="00024F0A" w:rsidRPr="007605C5" w:rsidRDefault="007605C5" w:rsidP="007605C5">
      <w:pPr>
        <w:spacing w:line="360" w:lineRule="auto"/>
        <w:ind w:firstLineChars="200" w:firstLine="560"/>
        <w:rPr>
          <w:rFonts w:eastAsia="仿宋_GB2312" w:hAnsi="宋体" w:hint="eastAsia"/>
          <w:sz w:val="28"/>
          <w:szCs w:val="28"/>
        </w:rPr>
      </w:pPr>
      <w:r w:rsidRPr="00950AF2">
        <w:rPr>
          <w:rFonts w:eastAsia="仿宋_GB2312" w:hAnsi="宋体"/>
          <w:sz w:val="28"/>
          <w:szCs w:val="28"/>
        </w:rPr>
        <w:t>目前</w:t>
      </w:r>
      <w:r w:rsidRPr="00950AF2">
        <w:rPr>
          <w:rFonts w:eastAsia="仿宋_GB2312" w:hAnsi="宋体" w:hint="eastAsia"/>
          <w:sz w:val="28"/>
          <w:szCs w:val="28"/>
        </w:rPr>
        <w:t>，</w:t>
      </w:r>
      <w:r>
        <w:rPr>
          <w:rFonts w:eastAsia="仿宋_GB2312" w:hAnsi="宋体" w:hint="eastAsia"/>
          <w:sz w:val="28"/>
          <w:szCs w:val="28"/>
        </w:rPr>
        <w:t>《</w:t>
      </w:r>
      <w:r w:rsidRPr="00950AF2">
        <w:rPr>
          <w:rFonts w:eastAsia="仿宋_GB2312" w:hAnsi="宋体" w:hint="eastAsia"/>
          <w:sz w:val="28"/>
          <w:szCs w:val="28"/>
        </w:rPr>
        <w:t>组织学与胚胎学</w:t>
      </w:r>
      <w:r>
        <w:rPr>
          <w:rFonts w:eastAsia="仿宋_GB2312" w:hAnsi="宋体" w:hint="eastAsia"/>
          <w:sz w:val="28"/>
          <w:szCs w:val="28"/>
        </w:rPr>
        <w:t>》</w:t>
      </w:r>
      <w:r w:rsidRPr="00950AF2">
        <w:rPr>
          <w:rFonts w:eastAsia="仿宋_GB2312" w:hAnsi="宋体" w:hint="eastAsia"/>
          <w:sz w:val="28"/>
          <w:szCs w:val="28"/>
        </w:rPr>
        <w:t>教学团队共有专业</w:t>
      </w:r>
      <w:r>
        <w:rPr>
          <w:rFonts w:eastAsia="仿宋_GB2312" w:hAnsi="宋体" w:hint="eastAsia"/>
          <w:sz w:val="28"/>
          <w:szCs w:val="28"/>
        </w:rPr>
        <w:t>技术</w:t>
      </w:r>
      <w:r w:rsidRPr="00950AF2">
        <w:rPr>
          <w:rFonts w:eastAsia="仿宋_GB2312" w:hAnsi="宋体" w:hint="eastAsia"/>
          <w:sz w:val="28"/>
          <w:szCs w:val="28"/>
        </w:rPr>
        <w:t>人员</w:t>
      </w:r>
      <w:r w:rsidRPr="00950AF2">
        <w:rPr>
          <w:rFonts w:eastAsia="仿宋_GB2312" w:hAnsi="宋体" w:hint="eastAsia"/>
          <w:sz w:val="28"/>
          <w:szCs w:val="28"/>
        </w:rPr>
        <w:t>9</w:t>
      </w:r>
      <w:r w:rsidRPr="00950AF2">
        <w:rPr>
          <w:rFonts w:eastAsia="仿宋_GB2312" w:hAnsi="宋体" w:hint="eastAsia"/>
          <w:sz w:val="28"/>
          <w:szCs w:val="28"/>
        </w:rPr>
        <w:t>名</w:t>
      </w:r>
      <w:r w:rsidRPr="00950AF2">
        <w:rPr>
          <w:rFonts w:ascii="宋体" w:hAnsi="宋体" w:hint="eastAsia"/>
          <w:color w:val="000000"/>
          <w:sz w:val="24"/>
          <w:szCs w:val="24"/>
        </w:rPr>
        <w:t>：</w:t>
      </w:r>
      <w:r w:rsidRPr="00950AF2">
        <w:rPr>
          <w:rFonts w:eastAsia="仿宋_GB2312" w:hAnsi="宋体" w:hint="eastAsia"/>
          <w:sz w:val="28"/>
          <w:szCs w:val="28"/>
        </w:rPr>
        <w:t>7</w:t>
      </w:r>
      <w:r w:rsidRPr="00950AF2">
        <w:rPr>
          <w:rFonts w:eastAsia="仿宋_GB2312" w:hAnsi="宋体" w:hint="eastAsia"/>
          <w:sz w:val="28"/>
          <w:szCs w:val="28"/>
        </w:rPr>
        <w:t>名理论课主讲教师均具有教师岗位资格。年龄结构：</w:t>
      </w:r>
      <w:r w:rsidRPr="00950AF2">
        <w:rPr>
          <w:rFonts w:eastAsia="仿宋_GB2312" w:hAnsi="宋体" w:hint="eastAsia"/>
          <w:sz w:val="28"/>
          <w:szCs w:val="28"/>
        </w:rPr>
        <w:t>50</w:t>
      </w:r>
      <w:r w:rsidRPr="00950AF2">
        <w:rPr>
          <w:rFonts w:eastAsia="仿宋_GB2312" w:hAnsi="宋体" w:hint="eastAsia"/>
          <w:sz w:val="28"/>
          <w:szCs w:val="28"/>
        </w:rPr>
        <w:t>岁以上</w:t>
      </w:r>
      <w:r w:rsidRPr="00950AF2">
        <w:rPr>
          <w:rFonts w:eastAsia="仿宋_GB2312" w:hAnsi="宋体" w:hint="eastAsia"/>
          <w:sz w:val="28"/>
          <w:szCs w:val="28"/>
        </w:rPr>
        <w:t>2</w:t>
      </w:r>
      <w:r w:rsidRPr="00950AF2">
        <w:rPr>
          <w:rFonts w:eastAsia="仿宋_GB2312" w:hAnsi="宋体" w:hint="eastAsia"/>
          <w:sz w:val="28"/>
          <w:szCs w:val="28"/>
        </w:rPr>
        <w:t>人，</w:t>
      </w:r>
      <w:r w:rsidRPr="00950AF2">
        <w:rPr>
          <w:rFonts w:eastAsia="仿宋_GB2312" w:hAnsi="宋体" w:hint="eastAsia"/>
          <w:sz w:val="28"/>
          <w:szCs w:val="28"/>
        </w:rPr>
        <w:t>40-49</w:t>
      </w:r>
      <w:r w:rsidRPr="00950AF2">
        <w:rPr>
          <w:rFonts w:eastAsia="仿宋_GB2312" w:hAnsi="宋体" w:hint="eastAsia"/>
          <w:sz w:val="28"/>
          <w:szCs w:val="28"/>
        </w:rPr>
        <w:t>岁</w:t>
      </w:r>
      <w:r w:rsidRPr="00950AF2">
        <w:rPr>
          <w:rFonts w:eastAsia="仿宋_GB2312" w:hAnsi="宋体" w:hint="eastAsia"/>
          <w:sz w:val="28"/>
          <w:szCs w:val="28"/>
        </w:rPr>
        <w:t>2</w:t>
      </w:r>
      <w:r w:rsidRPr="00950AF2">
        <w:rPr>
          <w:rFonts w:eastAsia="仿宋_GB2312" w:hAnsi="宋体" w:hint="eastAsia"/>
          <w:sz w:val="28"/>
          <w:szCs w:val="28"/>
        </w:rPr>
        <w:t>人；</w:t>
      </w:r>
      <w:r w:rsidRPr="00950AF2">
        <w:rPr>
          <w:rFonts w:eastAsia="仿宋_GB2312" w:hAnsi="宋体" w:hint="eastAsia"/>
          <w:sz w:val="28"/>
          <w:szCs w:val="28"/>
        </w:rPr>
        <w:t>30-39</w:t>
      </w:r>
      <w:r w:rsidRPr="00950AF2">
        <w:rPr>
          <w:rFonts w:eastAsia="仿宋_GB2312" w:hAnsi="宋体" w:hint="eastAsia"/>
          <w:sz w:val="28"/>
          <w:szCs w:val="28"/>
        </w:rPr>
        <w:t>岁</w:t>
      </w:r>
      <w:r w:rsidRPr="00950AF2">
        <w:rPr>
          <w:rFonts w:eastAsia="仿宋_GB2312" w:hAnsi="宋体" w:hint="eastAsia"/>
          <w:sz w:val="28"/>
          <w:szCs w:val="28"/>
        </w:rPr>
        <w:t>5</w:t>
      </w:r>
      <w:r w:rsidRPr="00950AF2">
        <w:rPr>
          <w:rFonts w:eastAsia="仿宋_GB2312" w:hAnsi="宋体" w:hint="eastAsia"/>
          <w:sz w:val="28"/>
          <w:szCs w:val="28"/>
        </w:rPr>
        <w:t>人。学缘结构：按最高学位计算，河北医科大毕业</w:t>
      </w:r>
      <w:r w:rsidRPr="00950AF2">
        <w:rPr>
          <w:rFonts w:eastAsia="仿宋_GB2312" w:hAnsi="宋体" w:hint="eastAsia"/>
          <w:sz w:val="28"/>
          <w:szCs w:val="28"/>
        </w:rPr>
        <w:t>7</w:t>
      </w:r>
      <w:r w:rsidRPr="00950AF2">
        <w:rPr>
          <w:rFonts w:eastAsia="仿宋_GB2312" w:hAnsi="宋体" w:hint="eastAsia"/>
          <w:sz w:val="28"/>
          <w:szCs w:val="28"/>
        </w:rPr>
        <w:t>人，军事医学科学院毕业</w:t>
      </w:r>
      <w:r w:rsidRPr="00950AF2">
        <w:rPr>
          <w:rFonts w:eastAsia="仿宋_GB2312" w:hAnsi="宋体" w:hint="eastAsia"/>
          <w:sz w:val="28"/>
          <w:szCs w:val="28"/>
        </w:rPr>
        <w:t>1</w:t>
      </w:r>
      <w:r w:rsidRPr="00950AF2">
        <w:rPr>
          <w:rFonts w:eastAsia="仿宋_GB2312" w:hAnsi="宋体" w:hint="eastAsia"/>
          <w:sz w:val="28"/>
          <w:szCs w:val="28"/>
        </w:rPr>
        <w:t>人、中国医科大学毕业</w:t>
      </w:r>
      <w:r w:rsidRPr="00950AF2">
        <w:rPr>
          <w:rFonts w:eastAsia="仿宋_GB2312" w:hAnsi="宋体" w:hint="eastAsia"/>
          <w:sz w:val="28"/>
          <w:szCs w:val="28"/>
        </w:rPr>
        <w:t>1</w:t>
      </w:r>
      <w:r w:rsidRPr="00950AF2">
        <w:rPr>
          <w:rFonts w:eastAsia="仿宋_GB2312" w:hAnsi="宋体" w:hint="eastAsia"/>
          <w:sz w:val="28"/>
          <w:szCs w:val="28"/>
        </w:rPr>
        <w:t>人，张家口医学院毕业</w:t>
      </w:r>
      <w:r w:rsidRPr="00950AF2">
        <w:rPr>
          <w:rFonts w:eastAsia="仿宋_GB2312" w:hAnsi="宋体" w:hint="eastAsia"/>
          <w:sz w:val="28"/>
          <w:szCs w:val="28"/>
        </w:rPr>
        <w:t>1</w:t>
      </w:r>
      <w:r w:rsidRPr="00950AF2">
        <w:rPr>
          <w:rFonts w:eastAsia="仿宋_GB2312" w:hAnsi="宋体" w:hint="eastAsia"/>
          <w:sz w:val="28"/>
          <w:szCs w:val="28"/>
        </w:rPr>
        <w:t>人。职称结构：教授</w:t>
      </w:r>
      <w:r w:rsidRPr="00950AF2">
        <w:rPr>
          <w:rFonts w:eastAsia="仿宋_GB2312" w:hAnsi="宋体" w:hint="eastAsia"/>
          <w:sz w:val="28"/>
          <w:szCs w:val="28"/>
        </w:rPr>
        <w:t>2</w:t>
      </w:r>
      <w:r w:rsidRPr="00950AF2">
        <w:rPr>
          <w:rFonts w:eastAsia="仿宋_GB2312" w:hAnsi="宋体" w:hint="eastAsia"/>
          <w:sz w:val="28"/>
          <w:szCs w:val="28"/>
        </w:rPr>
        <w:t>人，副教授（含高级实验师）</w:t>
      </w:r>
      <w:r w:rsidRPr="00950AF2">
        <w:rPr>
          <w:rFonts w:eastAsia="仿宋_GB2312" w:hAnsi="宋体" w:hint="eastAsia"/>
          <w:sz w:val="28"/>
          <w:szCs w:val="28"/>
        </w:rPr>
        <w:t>3</w:t>
      </w:r>
      <w:r w:rsidRPr="00950AF2">
        <w:rPr>
          <w:rFonts w:eastAsia="仿宋_GB2312" w:hAnsi="宋体" w:hint="eastAsia"/>
          <w:sz w:val="28"/>
          <w:szCs w:val="28"/>
        </w:rPr>
        <w:t>人，讲师及中级职称</w:t>
      </w:r>
      <w:r w:rsidRPr="00950AF2">
        <w:rPr>
          <w:rFonts w:eastAsia="仿宋_GB2312" w:hAnsi="宋体" w:hint="eastAsia"/>
          <w:sz w:val="28"/>
          <w:szCs w:val="28"/>
        </w:rPr>
        <w:t>4</w:t>
      </w:r>
      <w:r w:rsidRPr="00950AF2">
        <w:rPr>
          <w:rFonts w:eastAsia="仿宋_GB2312" w:hAnsi="宋体" w:hint="eastAsia"/>
          <w:sz w:val="28"/>
          <w:szCs w:val="28"/>
        </w:rPr>
        <w:t>人，初级职称</w:t>
      </w:r>
      <w:r w:rsidRPr="00950AF2">
        <w:rPr>
          <w:rFonts w:eastAsia="仿宋_GB2312" w:hAnsi="宋体" w:hint="eastAsia"/>
          <w:sz w:val="28"/>
          <w:szCs w:val="28"/>
        </w:rPr>
        <w:t>0</w:t>
      </w:r>
      <w:r w:rsidRPr="00950AF2">
        <w:rPr>
          <w:rFonts w:eastAsia="仿宋_GB2312" w:hAnsi="宋体" w:hint="eastAsia"/>
          <w:sz w:val="28"/>
          <w:szCs w:val="28"/>
        </w:rPr>
        <w:t>人。学历组成：硕士以上</w:t>
      </w:r>
      <w:r w:rsidRPr="00950AF2">
        <w:rPr>
          <w:rFonts w:eastAsia="仿宋_GB2312" w:hAnsi="宋体" w:hint="eastAsia"/>
          <w:sz w:val="28"/>
          <w:szCs w:val="28"/>
        </w:rPr>
        <w:t>8</w:t>
      </w:r>
      <w:r w:rsidRPr="00950AF2">
        <w:rPr>
          <w:rFonts w:eastAsia="仿宋_GB2312" w:hAnsi="宋体" w:hint="eastAsia"/>
          <w:sz w:val="28"/>
          <w:szCs w:val="28"/>
        </w:rPr>
        <w:t>人（博士</w:t>
      </w:r>
      <w:r w:rsidRPr="00950AF2">
        <w:rPr>
          <w:rFonts w:eastAsia="仿宋_GB2312" w:hAnsi="宋体" w:hint="eastAsia"/>
          <w:sz w:val="28"/>
          <w:szCs w:val="28"/>
        </w:rPr>
        <w:t>2</w:t>
      </w:r>
      <w:r w:rsidRPr="00950AF2">
        <w:rPr>
          <w:rFonts w:eastAsia="仿宋_GB2312" w:hAnsi="宋体" w:hint="eastAsia"/>
          <w:sz w:val="28"/>
          <w:szCs w:val="28"/>
        </w:rPr>
        <w:t>人），</w:t>
      </w:r>
      <w:r w:rsidRPr="00950AF2">
        <w:rPr>
          <w:rFonts w:eastAsia="仿宋_GB2312" w:hAnsi="宋体" w:hint="eastAsia"/>
          <w:sz w:val="28"/>
          <w:szCs w:val="28"/>
        </w:rPr>
        <w:t>1</w:t>
      </w:r>
      <w:r w:rsidRPr="00950AF2">
        <w:rPr>
          <w:rFonts w:eastAsia="仿宋_GB2312" w:hAnsi="宋体" w:hint="eastAsia"/>
          <w:sz w:val="28"/>
          <w:szCs w:val="28"/>
        </w:rPr>
        <w:t>名青年骨干正在进行博士课题研究，</w:t>
      </w:r>
      <w:r w:rsidRPr="00950AF2">
        <w:rPr>
          <w:rFonts w:eastAsia="仿宋_GB2312" w:hAnsi="宋体" w:hint="eastAsia"/>
          <w:sz w:val="28"/>
          <w:szCs w:val="28"/>
        </w:rPr>
        <w:t>2018</w:t>
      </w:r>
      <w:r w:rsidRPr="00950AF2">
        <w:rPr>
          <w:rFonts w:eastAsia="仿宋_GB2312" w:hAnsi="宋体" w:hint="eastAsia"/>
          <w:sz w:val="28"/>
          <w:szCs w:val="28"/>
        </w:rPr>
        <w:t>年博士毕业。（主讲教师：吴靖芳，任君旭，张静，吕洋；王志勇、王浩宇、王冬梅。职称结构合理，副教授以上占主讲教师总数</w:t>
      </w:r>
      <w:r w:rsidRPr="00950AF2">
        <w:rPr>
          <w:rFonts w:eastAsia="仿宋_GB2312" w:hAnsi="宋体" w:hint="eastAsia"/>
          <w:sz w:val="28"/>
          <w:szCs w:val="28"/>
        </w:rPr>
        <w:t>/</w:t>
      </w:r>
      <w:r w:rsidRPr="00950AF2">
        <w:rPr>
          <w:rFonts w:eastAsia="仿宋_GB2312" w:hAnsi="宋体" w:hint="eastAsia"/>
          <w:sz w:val="28"/>
          <w:szCs w:val="28"/>
        </w:rPr>
        <w:t>初中级职称</w:t>
      </w:r>
      <w:r w:rsidRPr="00950AF2">
        <w:rPr>
          <w:rFonts w:eastAsia="仿宋_GB2312" w:hAnsi="宋体" w:hint="eastAsia"/>
          <w:sz w:val="28"/>
          <w:szCs w:val="28"/>
        </w:rPr>
        <w:t>=4/3</w:t>
      </w:r>
      <w:r w:rsidRPr="00950AF2">
        <w:rPr>
          <w:rFonts w:eastAsia="仿宋_GB2312" w:hAnsi="宋体" w:hint="eastAsia"/>
          <w:sz w:val="28"/>
          <w:szCs w:val="28"/>
        </w:rPr>
        <w:t>）。教学团队有明确的青年教师导师制以及教师发展规划，中青年教师培养与教学团队建设措施扎实，效果好。中青年教师培养与教学团队建设措施扎实，效果好</w:t>
      </w:r>
      <w:r w:rsidRPr="00950AF2">
        <w:rPr>
          <w:rFonts w:hint="eastAsia"/>
        </w:rPr>
        <w:t>。</w:t>
      </w:r>
    </w:p>
    <w:p w:rsidR="00024F0A" w:rsidRDefault="00024F0A" w:rsidP="00DC5491"/>
    <w:p w:rsidR="0032242F" w:rsidRPr="00F90DF6" w:rsidRDefault="0032242F" w:rsidP="0032242F">
      <w:pPr>
        <w:spacing w:line="360" w:lineRule="auto"/>
        <w:ind w:firstLineChars="200" w:firstLine="560"/>
        <w:rPr>
          <w:rFonts w:eastAsia="仿宋_GB2312" w:hAnsi="宋体" w:hint="eastAsia"/>
          <w:sz w:val="28"/>
          <w:szCs w:val="28"/>
        </w:rPr>
      </w:pPr>
      <w:r w:rsidRPr="00F90DF6">
        <w:rPr>
          <w:rFonts w:eastAsia="仿宋_GB2312" w:hAnsi="宋体" w:hint="eastAsia"/>
          <w:sz w:val="28"/>
          <w:szCs w:val="28"/>
        </w:rPr>
        <w:t>五、课程考核方式</w:t>
      </w:r>
    </w:p>
    <w:p w:rsidR="00D24081" w:rsidRDefault="00D24081" w:rsidP="0032242F">
      <w:pPr>
        <w:spacing w:line="360" w:lineRule="auto"/>
        <w:ind w:firstLineChars="200" w:firstLine="560"/>
        <w:rPr>
          <w:rFonts w:eastAsia="仿宋_GB2312" w:hAnsi="宋体"/>
          <w:sz w:val="28"/>
          <w:szCs w:val="28"/>
          <w:highlight w:val="green"/>
        </w:rPr>
      </w:pPr>
      <w:r>
        <w:rPr>
          <w:rFonts w:eastAsia="仿宋_GB2312" w:hAnsi="宋体" w:hint="eastAsia"/>
          <w:sz w:val="28"/>
          <w:szCs w:val="28"/>
        </w:rPr>
        <w:t>本课程</w:t>
      </w:r>
      <w:r w:rsidR="007C0841">
        <w:rPr>
          <w:rFonts w:eastAsia="仿宋_GB2312" w:hAnsi="宋体" w:hint="eastAsia"/>
          <w:sz w:val="28"/>
          <w:szCs w:val="28"/>
        </w:rPr>
        <w:t>严格按照学院学籍管理条例考核学生出勤情况，考核内容</w:t>
      </w:r>
      <w:r w:rsidR="0036765E">
        <w:rPr>
          <w:rFonts w:eastAsia="仿宋_GB2312" w:hAnsi="宋体" w:hint="eastAsia"/>
          <w:sz w:val="28"/>
          <w:szCs w:val="28"/>
        </w:rPr>
        <w:lastRenderedPageBreak/>
        <w:t>为</w:t>
      </w:r>
      <w:r w:rsidR="007C0841">
        <w:rPr>
          <w:rFonts w:eastAsia="仿宋_GB2312" w:hAnsi="宋体" w:hint="eastAsia"/>
          <w:sz w:val="28"/>
          <w:szCs w:val="28"/>
        </w:rPr>
        <w:t>实验考核和上机考试，其中实验</w:t>
      </w:r>
      <w:r w:rsidR="0036765E">
        <w:rPr>
          <w:rFonts w:eastAsia="仿宋_GB2312" w:hAnsi="宋体" w:hint="eastAsia"/>
          <w:sz w:val="28"/>
          <w:szCs w:val="28"/>
        </w:rPr>
        <w:t>考核包括实验操作和互动教学，上机考试范围为理论所讲内容，题型尽量多样化，内容力求能客观反映学生对课程掌握程度及综合运用能力。</w:t>
      </w:r>
    </w:p>
    <w:sectPr w:rsidR="00D24081" w:rsidSect="006F41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B66" w:rsidRDefault="00517B66" w:rsidP="004A5E96">
      <w:r>
        <w:separator/>
      </w:r>
    </w:p>
  </w:endnote>
  <w:endnote w:type="continuationSeparator" w:id="0">
    <w:p w:rsidR="00517B66" w:rsidRDefault="00517B66" w:rsidP="004A5E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B66" w:rsidRDefault="00517B66" w:rsidP="004A5E96">
      <w:r>
        <w:separator/>
      </w:r>
    </w:p>
  </w:footnote>
  <w:footnote w:type="continuationSeparator" w:id="0">
    <w:p w:rsidR="00517B66" w:rsidRDefault="00517B66" w:rsidP="004A5E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A1C"/>
    <w:rsid w:val="00024F0A"/>
    <w:rsid w:val="0032242F"/>
    <w:rsid w:val="0036765E"/>
    <w:rsid w:val="004A5E96"/>
    <w:rsid w:val="00517B66"/>
    <w:rsid w:val="005D562F"/>
    <w:rsid w:val="006D7246"/>
    <w:rsid w:val="006F4173"/>
    <w:rsid w:val="007605C5"/>
    <w:rsid w:val="007C0841"/>
    <w:rsid w:val="00BD0661"/>
    <w:rsid w:val="00C764EF"/>
    <w:rsid w:val="00D24081"/>
    <w:rsid w:val="00DC5491"/>
    <w:rsid w:val="00F74A1C"/>
    <w:rsid w:val="00F90DF6"/>
    <w:rsid w:val="00FF5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1C"/>
    <w:pPr>
      <w:widowControl w:val="0"/>
      <w:jc w:val="both"/>
    </w:pPr>
    <w:rPr>
      <w:rFonts w:ascii="Calibri" w:eastAsia="宋体" w:hAnsi="Calibri" w:cs="Times New Roman"/>
    </w:rPr>
  </w:style>
  <w:style w:type="paragraph" w:styleId="1">
    <w:name w:val="heading 1"/>
    <w:basedOn w:val="a"/>
    <w:next w:val="a"/>
    <w:link w:val="1Char"/>
    <w:qFormat/>
    <w:rsid w:val="00DC5491"/>
    <w:pPr>
      <w:keepNext/>
      <w:keepLines/>
      <w:spacing w:before="340" w:after="330" w:line="578" w:lineRule="auto"/>
      <w:outlineLvl w:val="0"/>
    </w:pPr>
    <w:rPr>
      <w:rFonts w:ascii="Times New Roman" w:hAnsi="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5E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5E96"/>
    <w:rPr>
      <w:rFonts w:ascii="Calibri" w:eastAsia="宋体" w:hAnsi="Calibri" w:cs="Times New Roman"/>
      <w:sz w:val="18"/>
      <w:szCs w:val="18"/>
    </w:rPr>
  </w:style>
  <w:style w:type="paragraph" w:styleId="a4">
    <w:name w:val="footer"/>
    <w:basedOn w:val="a"/>
    <w:link w:val="Char0"/>
    <w:uiPriority w:val="99"/>
    <w:semiHidden/>
    <w:unhideWhenUsed/>
    <w:rsid w:val="004A5E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5E96"/>
    <w:rPr>
      <w:rFonts w:ascii="Calibri" w:eastAsia="宋体" w:hAnsi="Calibri" w:cs="Times New Roman"/>
      <w:sz w:val="18"/>
      <w:szCs w:val="18"/>
    </w:rPr>
  </w:style>
  <w:style w:type="character" w:customStyle="1" w:styleId="1Char">
    <w:name w:val="标题 1 Char"/>
    <w:basedOn w:val="a0"/>
    <w:link w:val="1"/>
    <w:rsid w:val="00DC5491"/>
    <w:rPr>
      <w:rFonts w:ascii="Times New Roman" w:eastAsia="宋体" w:hAnsi="Times New Roman" w:cs="Times New Roman"/>
      <w:b/>
      <w:bCs/>
      <w:kern w:val="44"/>
      <w:sz w:val="2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1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ZG</dc:creator>
  <cp:lastModifiedBy>Administrator</cp:lastModifiedBy>
  <cp:revision>12</cp:revision>
  <dcterms:created xsi:type="dcterms:W3CDTF">2018-06-01T08:28:00Z</dcterms:created>
  <dcterms:modified xsi:type="dcterms:W3CDTF">2018-06-11T02:46:00Z</dcterms:modified>
</cp:coreProperties>
</file>