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1C" w:rsidRPr="00F74A1C" w:rsidRDefault="00F74A1C" w:rsidP="00F74A1C">
      <w:pPr>
        <w:spacing w:line="360" w:lineRule="auto"/>
        <w:jc w:val="center"/>
        <w:rPr>
          <w:rFonts w:eastAsia="黑体"/>
          <w:b/>
          <w:bCs/>
          <w:sz w:val="32"/>
          <w:szCs w:val="32"/>
        </w:rPr>
      </w:pPr>
      <w:bookmarkStart w:id="0" w:name="_GoBack"/>
      <w:r w:rsidRPr="00B6203E">
        <w:rPr>
          <w:rFonts w:eastAsia="黑体" w:hint="eastAsia"/>
          <w:b/>
          <w:bCs/>
          <w:sz w:val="32"/>
          <w:szCs w:val="32"/>
        </w:rPr>
        <w:t>基础医学院</w:t>
      </w:r>
      <w:r w:rsidRPr="00F74A1C">
        <w:rPr>
          <w:rFonts w:eastAsia="黑体" w:hint="eastAsia"/>
          <w:b/>
          <w:bCs/>
          <w:sz w:val="32"/>
          <w:szCs w:val="32"/>
        </w:rPr>
        <w:t>《</w:t>
      </w:r>
      <w:r w:rsidR="007B3F91">
        <w:rPr>
          <w:rFonts w:eastAsia="黑体" w:hint="eastAsia"/>
          <w:b/>
          <w:bCs/>
          <w:sz w:val="32"/>
          <w:szCs w:val="32"/>
        </w:rPr>
        <w:t>病理学</w:t>
      </w:r>
      <w:r w:rsidRPr="00F74A1C">
        <w:rPr>
          <w:rFonts w:eastAsia="黑体" w:hint="eastAsia"/>
          <w:b/>
          <w:bCs/>
          <w:sz w:val="32"/>
          <w:szCs w:val="32"/>
        </w:rPr>
        <w:t>》课程基本信息</w:t>
      </w:r>
    </w:p>
    <w:bookmarkEnd w:id="0"/>
    <w:p w:rsidR="00F74A1C" w:rsidRPr="00EA556B" w:rsidRDefault="00F74A1C" w:rsidP="00F74A1C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F74A1C" w:rsidRDefault="00F74A1C" w:rsidP="00F74A1C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>
        <w:rPr>
          <w:rFonts w:eastAsia="仿宋_GB2312" w:hAnsi="宋体" w:hint="eastAsia"/>
          <w:sz w:val="28"/>
          <w:szCs w:val="28"/>
          <w:highlight w:val="green"/>
        </w:rPr>
        <w:t>一、</w:t>
      </w:r>
      <w:r w:rsidRPr="00FD61B8">
        <w:rPr>
          <w:rFonts w:eastAsia="仿宋_GB2312" w:hAnsi="宋体" w:hint="eastAsia"/>
          <w:sz w:val="28"/>
          <w:szCs w:val="28"/>
          <w:highlight w:val="green"/>
        </w:rPr>
        <w:t>课程简介与课程定位</w:t>
      </w:r>
    </w:p>
    <w:p w:rsidR="00F74A1C" w:rsidRPr="00B6203E" w:rsidRDefault="007B3F91" w:rsidP="00F74A1C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>
        <w:rPr>
          <w:rFonts w:eastAsia="仿宋_GB2312" w:hAnsi="宋体" w:hint="eastAsia"/>
          <w:sz w:val="28"/>
          <w:szCs w:val="28"/>
        </w:rPr>
        <w:t>病理学</w:t>
      </w:r>
      <w:r w:rsidR="00F74A1C" w:rsidRPr="00B6203E">
        <w:rPr>
          <w:rFonts w:eastAsia="仿宋_GB2312" w:hAnsi="宋体" w:hint="eastAsia"/>
          <w:sz w:val="28"/>
          <w:szCs w:val="28"/>
        </w:rPr>
        <w:t>是研究</w:t>
      </w:r>
      <w:r w:rsidRPr="007B3F91">
        <w:rPr>
          <w:rFonts w:eastAsia="仿宋_GB2312" w:hAnsi="宋体" w:hint="eastAsia"/>
          <w:sz w:val="28"/>
          <w:szCs w:val="28"/>
        </w:rPr>
        <w:t>人体疾病发生的原因、发生机制、发展规律以及疾病过程中机体的形态结构、功能代谢变化和病变转归的一门基础医学课程</w:t>
      </w:r>
      <w:r w:rsidR="00F74A1C" w:rsidRPr="00B6203E">
        <w:rPr>
          <w:rFonts w:eastAsia="仿宋_GB2312" w:hAnsi="宋体" w:hint="eastAsia"/>
          <w:sz w:val="28"/>
          <w:szCs w:val="28"/>
        </w:rPr>
        <w:t>，既是一门理论性、实践性很强的医学基础理论课，又是一门沟通基础医学和临床医学的桥梁</w:t>
      </w:r>
      <w:r>
        <w:rPr>
          <w:rFonts w:eastAsia="仿宋_GB2312" w:hAnsi="宋体" w:hint="eastAsia"/>
          <w:sz w:val="28"/>
          <w:szCs w:val="28"/>
        </w:rPr>
        <w:t>课程</w:t>
      </w:r>
      <w:r w:rsidR="00F74A1C" w:rsidRPr="00B6203E">
        <w:rPr>
          <w:rFonts w:eastAsia="仿宋_GB2312" w:hAnsi="宋体" w:hint="eastAsia"/>
          <w:sz w:val="28"/>
          <w:szCs w:val="28"/>
        </w:rPr>
        <w:t>，是医学专业的主干课程之一。</w:t>
      </w:r>
      <w:r>
        <w:rPr>
          <w:rFonts w:eastAsia="仿宋_GB2312" w:hAnsi="宋体" w:hint="eastAsia"/>
          <w:sz w:val="28"/>
          <w:szCs w:val="28"/>
        </w:rPr>
        <w:t>病理学</w:t>
      </w:r>
      <w:r w:rsidR="00F74A1C" w:rsidRPr="00B6203E">
        <w:rPr>
          <w:rFonts w:eastAsia="仿宋_GB2312" w:hAnsi="宋体" w:hint="eastAsia"/>
          <w:sz w:val="28"/>
          <w:szCs w:val="28"/>
        </w:rPr>
        <w:t>在医学教育体系中占有特殊而重要的地位。</w:t>
      </w:r>
    </w:p>
    <w:p w:rsidR="00F74A1C" w:rsidRPr="0032242F" w:rsidRDefault="00F74A1C" w:rsidP="00F74A1C">
      <w:pPr>
        <w:spacing w:line="360" w:lineRule="auto"/>
        <w:ind w:firstLineChars="200" w:firstLine="560"/>
        <w:rPr>
          <w:rFonts w:eastAsia="仿宋_GB2312" w:hAnsi="宋体"/>
          <w:sz w:val="28"/>
          <w:szCs w:val="28"/>
          <w:highlight w:val="green"/>
        </w:rPr>
      </w:pPr>
      <w:r w:rsidRPr="0032242F">
        <w:rPr>
          <w:rFonts w:eastAsia="仿宋_GB2312" w:hAnsi="宋体" w:hint="eastAsia"/>
          <w:sz w:val="28"/>
          <w:szCs w:val="28"/>
          <w:highlight w:val="green"/>
        </w:rPr>
        <w:t>二、</w:t>
      </w:r>
      <w:r>
        <w:rPr>
          <w:rFonts w:eastAsia="仿宋_GB2312" w:hAnsi="宋体" w:hint="eastAsia"/>
          <w:sz w:val="28"/>
          <w:szCs w:val="28"/>
          <w:highlight w:val="green"/>
        </w:rPr>
        <w:t>课程发展沿革</w:t>
      </w:r>
    </w:p>
    <w:p w:rsidR="00F74A1C" w:rsidRPr="00B6203E" w:rsidRDefault="00F74A1C" w:rsidP="00F74A1C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 w:rsidRPr="00B6203E">
        <w:rPr>
          <w:rFonts w:eastAsia="仿宋_GB2312" w:hAnsi="宋体" w:hint="eastAsia"/>
          <w:sz w:val="28"/>
          <w:szCs w:val="28"/>
        </w:rPr>
        <w:t>1962</w:t>
      </w:r>
      <w:r w:rsidRPr="00B6203E">
        <w:rPr>
          <w:rFonts w:eastAsia="仿宋_GB2312" w:hAnsi="宋体" w:hint="eastAsia"/>
          <w:sz w:val="28"/>
          <w:szCs w:val="28"/>
        </w:rPr>
        <w:t>年，我校成立了</w:t>
      </w:r>
      <w:r w:rsidR="007B3F91">
        <w:rPr>
          <w:rFonts w:eastAsia="仿宋_GB2312" w:hAnsi="宋体" w:hint="eastAsia"/>
          <w:sz w:val="28"/>
          <w:szCs w:val="28"/>
        </w:rPr>
        <w:t>病理</w:t>
      </w:r>
      <w:r w:rsidRPr="00B6203E">
        <w:rPr>
          <w:rFonts w:eastAsia="仿宋_GB2312" w:hAnsi="宋体" w:hint="eastAsia"/>
          <w:sz w:val="28"/>
          <w:szCs w:val="28"/>
        </w:rPr>
        <w:t>教研室；</w:t>
      </w:r>
      <w:r w:rsidRPr="00B6203E">
        <w:rPr>
          <w:rFonts w:eastAsia="仿宋_GB2312" w:hAnsi="宋体" w:hint="eastAsia"/>
          <w:sz w:val="28"/>
          <w:szCs w:val="28"/>
        </w:rPr>
        <w:t>19</w:t>
      </w:r>
      <w:r w:rsidR="007B3F91">
        <w:rPr>
          <w:rFonts w:eastAsia="仿宋_GB2312" w:hAnsi="宋体" w:hint="eastAsia"/>
          <w:sz w:val="28"/>
          <w:szCs w:val="28"/>
        </w:rPr>
        <w:t>8</w:t>
      </w:r>
      <w:r w:rsidRPr="00B6203E">
        <w:rPr>
          <w:rFonts w:eastAsia="仿宋_GB2312" w:hAnsi="宋体" w:hint="eastAsia"/>
          <w:sz w:val="28"/>
          <w:szCs w:val="28"/>
        </w:rPr>
        <w:t>3</w:t>
      </w:r>
      <w:r w:rsidRPr="00B6203E">
        <w:rPr>
          <w:rFonts w:eastAsia="仿宋_GB2312" w:hAnsi="宋体" w:hint="eastAsia"/>
          <w:sz w:val="28"/>
          <w:szCs w:val="28"/>
        </w:rPr>
        <w:t>年，</w:t>
      </w:r>
      <w:r w:rsidR="007B3F91">
        <w:rPr>
          <w:rFonts w:eastAsia="仿宋_GB2312" w:hAnsi="宋体" w:hint="eastAsia"/>
          <w:sz w:val="28"/>
          <w:szCs w:val="28"/>
        </w:rPr>
        <w:t>病理学与病理生理学分别成立教研室。</w:t>
      </w:r>
      <w:r w:rsidRPr="00B6203E">
        <w:rPr>
          <w:rFonts w:eastAsia="仿宋_GB2312" w:hAnsi="宋体" w:hint="eastAsia"/>
          <w:sz w:val="28"/>
          <w:szCs w:val="28"/>
        </w:rPr>
        <w:t>1997</w:t>
      </w:r>
      <w:r w:rsidRPr="00B6203E">
        <w:rPr>
          <w:rFonts w:eastAsia="仿宋_GB2312" w:hAnsi="宋体" w:hint="eastAsia"/>
          <w:sz w:val="28"/>
          <w:szCs w:val="28"/>
        </w:rPr>
        <w:t>年</w:t>
      </w:r>
      <w:r w:rsidR="007B3F91">
        <w:rPr>
          <w:rFonts w:eastAsia="仿宋_GB2312" w:hAnsi="宋体" w:hint="eastAsia"/>
          <w:sz w:val="28"/>
          <w:szCs w:val="28"/>
        </w:rPr>
        <w:t>病理学</w:t>
      </w:r>
      <w:r w:rsidRPr="00B6203E">
        <w:rPr>
          <w:rFonts w:eastAsia="仿宋_GB2312" w:hAnsi="宋体" w:hint="eastAsia"/>
          <w:sz w:val="28"/>
          <w:szCs w:val="28"/>
        </w:rPr>
        <w:t>课程</w:t>
      </w:r>
      <w:r w:rsidR="007B3F91">
        <w:rPr>
          <w:rFonts w:eastAsia="仿宋_GB2312" w:hAnsi="宋体" w:hint="eastAsia"/>
          <w:sz w:val="28"/>
          <w:szCs w:val="28"/>
        </w:rPr>
        <w:t>成为校精品</w:t>
      </w:r>
      <w:r w:rsidRPr="00B6203E">
        <w:rPr>
          <w:rFonts w:eastAsia="仿宋_GB2312" w:hAnsi="宋体" w:hint="eastAsia"/>
          <w:sz w:val="28"/>
          <w:szCs w:val="28"/>
        </w:rPr>
        <w:t>课程，</w:t>
      </w:r>
      <w:r w:rsidR="007B3F91">
        <w:rPr>
          <w:rFonts w:eastAsia="仿宋_GB2312" w:hAnsi="宋体" w:hint="eastAsia"/>
          <w:sz w:val="28"/>
          <w:szCs w:val="28"/>
        </w:rPr>
        <w:t>并加强实验室建设。</w:t>
      </w:r>
      <w:r w:rsidR="007B3F91">
        <w:rPr>
          <w:rFonts w:eastAsia="仿宋_GB2312" w:hAnsi="宋体" w:hint="eastAsia"/>
          <w:sz w:val="28"/>
          <w:szCs w:val="28"/>
        </w:rPr>
        <w:t>2013</w:t>
      </w:r>
      <w:r w:rsidR="007B3F91">
        <w:rPr>
          <w:rFonts w:eastAsia="仿宋_GB2312" w:hAnsi="宋体" w:hint="eastAsia"/>
          <w:sz w:val="28"/>
          <w:szCs w:val="28"/>
        </w:rPr>
        <w:t>年病理实验室并入形态学实验中心。</w:t>
      </w:r>
      <w:r w:rsidR="007B3F91">
        <w:rPr>
          <w:rFonts w:eastAsia="仿宋_GB2312" w:hAnsi="宋体" w:hint="eastAsia"/>
          <w:sz w:val="28"/>
          <w:szCs w:val="28"/>
        </w:rPr>
        <w:t>2013</w:t>
      </w:r>
      <w:r w:rsidR="007B3F91">
        <w:rPr>
          <w:rFonts w:eastAsia="仿宋_GB2312" w:hAnsi="宋体" w:hint="eastAsia"/>
          <w:sz w:val="28"/>
          <w:szCs w:val="28"/>
        </w:rPr>
        <w:t>年病理学教学团队被评为北方学院优秀教学团队</w:t>
      </w:r>
      <w:r>
        <w:rPr>
          <w:rFonts w:eastAsia="仿宋_GB2312" w:hAnsi="宋体" w:hint="eastAsia"/>
          <w:sz w:val="28"/>
          <w:szCs w:val="28"/>
        </w:rPr>
        <w:t>。</w:t>
      </w:r>
    </w:p>
    <w:p w:rsidR="00F74A1C" w:rsidRPr="0032242F" w:rsidRDefault="00F74A1C" w:rsidP="00F74A1C">
      <w:pPr>
        <w:spacing w:line="360" w:lineRule="auto"/>
        <w:ind w:firstLineChars="200" w:firstLine="560"/>
        <w:rPr>
          <w:rFonts w:eastAsia="仿宋_GB2312" w:hAnsi="宋体"/>
          <w:sz w:val="28"/>
          <w:szCs w:val="28"/>
          <w:highlight w:val="green"/>
        </w:rPr>
      </w:pPr>
      <w:r w:rsidRPr="0032242F">
        <w:rPr>
          <w:rFonts w:eastAsia="仿宋_GB2312" w:hAnsi="宋体" w:hint="eastAsia"/>
          <w:sz w:val="28"/>
          <w:szCs w:val="28"/>
          <w:highlight w:val="green"/>
        </w:rPr>
        <w:t>三、</w:t>
      </w:r>
      <w:r w:rsidRPr="00FD61B8">
        <w:rPr>
          <w:rFonts w:eastAsia="仿宋_GB2312" w:hAnsi="宋体" w:hint="eastAsia"/>
          <w:sz w:val="28"/>
          <w:szCs w:val="28"/>
          <w:highlight w:val="green"/>
        </w:rPr>
        <w:t>课程授课对象</w:t>
      </w:r>
    </w:p>
    <w:p w:rsidR="00F74A1C" w:rsidRDefault="00F74A1C" w:rsidP="00F74A1C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 w:rsidRPr="00B6203E">
        <w:rPr>
          <w:rFonts w:eastAsia="仿宋_GB2312" w:hAnsi="宋体" w:hint="eastAsia"/>
          <w:sz w:val="28"/>
          <w:szCs w:val="28"/>
        </w:rPr>
        <w:t>我校</w:t>
      </w:r>
      <w:r w:rsidR="00786222">
        <w:rPr>
          <w:rFonts w:eastAsia="仿宋_GB2312" w:hAnsi="宋体" w:hint="eastAsia"/>
          <w:sz w:val="28"/>
          <w:szCs w:val="28"/>
        </w:rPr>
        <w:t>病理学</w:t>
      </w:r>
      <w:r w:rsidRPr="00B6203E">
        <w:rPr>
          <w:rFonts w:eastAsia="仿宋_GB2312" w:hAnsi="宋体" w:hint="eastAsia"/>
          <w:sz w:val="28"/>
          <w:szCs w:val="28"/>
        </w:rPr>
        <w:t>课程的授课对象包括：临床医学、护理学、麻醉学、中西医结合临床等</w:t>
      </w:r>
      <w:r w:rsidRPr="00B6203E">
        <w:rPr>
          <w:rFonts w:eastAsia="仿宋_GB2312" w:hAnsi="宋体" w:hint="eastAsia"/>
          <w:sz w:val="28"/>
          <w:szCs w:val="28"/>
        </w:rPr>
        <w:t>12</w:t>
      </w:r>
      <w:r w:rsidRPr="00B6203E">
        <w:rPr>
          <w:rFonts w:eastAsia="仿宋_GB2312" w:hAnsi="宋体" w:hint="eastAsia"/>
          <w:sz w:val="28"/>
          <w:szCs w:val="28"/>
        </w:rPr>
        <w:t>个本科专业</w:t>
      </w:r>
      <w:r w:rsidR="00786222">
        <w:rPr>
          <w:rFonts w:eastAsia="仿宋_GB2312" w:hAnsi="宋体" w:hint="eastAsia"/>
          <w:sz w:val="28"/>
          <w:szCs w:val="28"/>
        </w:rPr>
        <w:t>，</w:t>
      </w:r>
      <w:r w:rsidRPr="00B6203E">
        <w:rPr>
          <w:rFonts w:eastAsia="仿宋_GB2312" w:hAnsi="宋体" w:hint="eastAsia"/>
          <w:sz w:val="28"/>
          <w:szCs w:val="28"/>
        </w:rPr>
        <w:t>临床医学、护理学、医学检验、医学影像等专科专业的学生</w:t>
      </w:r>
      <w:r w:rsidR="00786222">
        <w:rPr>
          <w:rFonts w:eastAsia="仿宋_GB2312" w:hAnsi="宋体" w:hint="eastAsia"/>
          <w:sz w:val="28"/>
          <w:szCs w:val="28"/>
        </w:rPr>
        <w:t>及</w:t>
      </w:r>
      <w:r w:rsidRPr="00B6203E">
        <w:rPr>
          <w:rFonts w:eastAsia="仿宋_GB2312" w:hAnsi="宋体" w:hint="eastAsia"/>
          <w:sz w:val="28"/>
          <w:szCs w:val="28"/>
        </w:rPr>
        <w:t>留学生。</w:t>
      </w:r>
    </w:p>
    <w:p w:rsidR="00F74A1C" w:rsidRDefault="00F74A1C" w:rsidP="00F74A1C">
      <w:pPr>
        <w:spacing w:line="360" w:lineRule="auto"/>
        <w:ind w:firstLineChars="200" w:firstLine="560"/>
        <w:rPr>
          <w:rFonts w:eastAsia="仿宋_GB2312" w:hAnsi="宋体" w:hint="eastAsia"/>
          <w:sz w:val="28"/>
          <w:szCs w:val="28"/>
          <w:highlight w:val="green"/>
        </w:rPr>
      </w:pPr>
      <w:r w:rsidRPr="0032242F">
        <w:rPr>
          <w:rFonts w:eastAsia="仿宋_GB2312" w:hAnsi="宋体" w:hint="eastAsia"/>
          <w:sz w:val="28"/>
          <w:szCs w:val="28"/>
          <w:highlight w:val="green"/>
        </w:rPr>
        <w:t>四、课程教学团队</w:t>
      </w:r>
    </w:p>
    <w:tbl>
      <w:tblPr>
        <w:tblW w:w="6564" w:type="dxa"/>
        <w:tblInd w:w="93" w:type="dxa"/>
        <w:tblLook w:val="04A0"/>
      </w:tblPr>
      <w:tblGrid>
        <w:gridCol w:w="1080"/>
        <w:gridCol w:w="1080"/>
        <w:gridCol w:w="1683"/>
        <w:gridCol w:w="2721"/>
      </w:tblGrid>
      <w:tr w:rsidR="00547D06" w:rsidRPr="00547D06" w:rsidTr="005D5C2B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t>金春亭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47D0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D06" w:rsidRPr="00547D06" w:rsidRDefault="00547D06" w:rsidP="00547D06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病理教研室主任</w:t>
            </w:r>
          </w:p>
        </w:tc>
      </w:tr>
      <w:tr w:rsidR="00547D06" w:rsidRPr="00547D06" w:rsidTr="005D5C2B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kern w:val="0"/>
                <w:sz w:val="22"/>
              </w:rPr>
              <w:t>张林西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47D0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06" w:rsidRPr="005D5C2B" w:rsidRDefault="00547D06" w:rsidP="00547D06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 w:rsidRPr="005D5C2B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生命科学中心副主任</w:t>
            </w:r>
          </w:p>
        </w:tc>
      </w:tr>
      <w:tr w:rsidR="00547D06" w:rsidRPr="00547D06" w:rsidTr="005D5C2B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t>范婕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47D0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06" w:rsidRPr="00547D06" w:rsidRDefault="00547D06" w:rsidP="00547D06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病理教研室副主任</w:t>
            </w:r>
          </w:p>
        </w:tc>
      </w:tr>
      <w:tr w:rsidR="00547D06" w:rsidRPr="00547D06" w:rsidTr="005D5C2B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t>李海军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47D0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06" w:rsidRPr="00547D06" w:rsidRDefault="00547D06" w:rsidP="00547D06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47D06" w:rsidRPr="00547D06" w:rsidTr="005D5C2B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李玉珍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47D0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06" w:rsidRPr="00547D06" w:rsidRDefault="00547D06" w:rsidP="00547D06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47D06" w:rsidRPr="00547D06" w:rsidTr="005D5C2B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547D06">
              <w:rPr>
                <w:rFonts w:ascii="宋体" w:hAnsi="宋体" w:cs="宋体" w:hint="eastAsia"/>
                <w:kern w:val="0"/>
                <w:sz w:val="24"/>
                <w:szCs w:val="24"/>
              </w:rPr>
              <w:t>武欣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47D06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47D0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06" w:rsidRPr="005D5C2B" w:rsidRDefault="005D5C2B" w:rsidP="00547D06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 w:rsidRPr="005D5C2B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研究生院副院长</w:t>
            </w:r>
          </w:p>
        </w:tc>
      </w:tr>
      <w:tr w:rsidR="00547D06" w:rsidRPr="00547D06" w:rsidTr="005D5C2B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白美玲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47D0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06" w:rsidRPr="00547D06" w:rsidRDefault="00547D06" w:rsidP="00547D06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47D06" w:rsidRPr="00547D06" w:rsidTr="005D5C2B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t>郭颖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47D0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06" w:rsidRPr="00547D06" w:rsidRDefault="00547D06" w:rsidP="00547D06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47D06" w:rsidRPr="00547D06" w:rsidTr="005D5C2B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t>李秀娟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47D0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06" w:rsidRPr="00547D06" w:rsidRDefault="00547D06" w:rsidP="00547D06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47D06" w:rsidRPr="00547D06" w:rsidTr="005D5C2B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t>穆娇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47D0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助教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06" w:rsidRPr="00547D06" w:rsidRDefault="00547D06" w:rsidP="00547D06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47D06" w:rsidRPr="00547D06" w:rsidTr="005D5C2B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547D06">
              <w:rPr>
                <w:rFonts w:ascii="宋体" w:hAnsi="宋体" w:cs="宋体" w:hint="eastAsia"/>
                <w:kern w:val="0"/>
                <w:sz w:val="22"/>
              </w:rPr>
              <w:t>王淑强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47D0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高级实验师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06" w:rsidRPr="00547D06" w:rsidRDefault="00547D06" w:rsidP="00547D06">
            <w:pPr>
              <w:widowControl/>
              <w:jc w:val="center"/>
              <w:rPr>
                <w:rFonts w:ascii="华文仿宋" w:eastAsia="华文仿宋" w:hAnsi="华文仿宋" w:cs="宋体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547D06" w:rsidRPr="00547D06" w:rsidTr="005D5C2B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kern w:val="0"/>
                <w:sz w:val="22"/>
              </w:rPr>
              <w:t>左东升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06" w:rsidRPr="00547D06" w:rsidRDefault="00547D06" w:rsidP="00547D0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47D0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高级实验师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06" w:rsidRPr="00547D06" w:rsidRDefault="00547D06" w:rsidP="00547D06">
            <w:pPr>
              <w:widowControl/>
              <w:jc w:val="center"/>
              <w:rPr>
                <w:rFonts w:ascii="华文仿宋" w:eastAsia="华文仿宋" w:hAnsi="华文仿宋" w:cs="宋体" w:hint="eastAsia"/>
                <w:color w:val="FF0000"/>
                <w:kern w:val="0"/>
                <w:sz w:val="24"/>
                <w:szCs w:val="24"/>
              </w:rPr>
            </w:pPr>
          </w:p>
        </w:tc>
      </w:tr>
    </w:tbl>
    <w:p w:rsidR="00547D06" w:rsidRPr="00547D06" w:rsidRDefault="00547D06" w:rsidP="00F74A1C">
      <w:pPr>
        <w:spacing w:line="360" w:lineRule="auto"/>
        <w:ind w:firstLineChars="200" w:firstLine="560"/>
        <w:rPr>
          <w:rFonts w:eastAsia="仿宋_GB2312" w:hAnsi="宋体"/>
          <w:sz w:val="28"/>
          <w:szCs w:val="28"/>
          <w:highlight w:val="green"/>
        </w:rPr>
      </w:pPr>
    </w:p>
    <w:p w:rsidR="0032242F" w:rsidRDefault="0032242F" w:rsidP="0032242F">
      <w:pPr>
        <w:spacing w:line="360" w:lineRule="auto"/>
        <w:ind w:firstLineChars="200" w:firstLine="560"/>
        <w:rPr>
          <w:rFonts w:eastAsia="仿宋_GB2312" w:hAnsi="宋体" w:hint="eastAsia"/>
          <w:sz w:val="28"/>
          <w:szCs w:val="28"/>
          <w:highlight w:val="green"/>
        </w:rPr>
      </w:pPr>
      <w:r>
        <w:rPr>
          <w:rFonts w:eastAsia="仿宋_GB2312" w:hAnsi="宋体" w:hint="eastAsia"/>
          <w:sz w:val="28"/>
          <w:szCs w:val="28"/>
          <w:highlight w:val="green"/>
        </w:rPr>
        <w:t>五</w:t>
      </w:r>
      <w:r w:rsidRPr="0032242F">
        <w:rPr>
          <w:rFonts w:eastAsia="仿宋_GB2312" w:hAnsi="宋体" w:hint="eastAsia"/>
          <w:sz w:val="28"/>
          <w:szCs w:val="28"/>
          <w:highlight w:val="green"/>
        </w:rPr>
        <w:t>、课程</w:t>
      </w:r>
      <w:r>
        <w:rPr>
          <w:rFonts w:eastAsia="仿宋_GB2312" w:hAnsi="宋体" w:hint="eastAsia"/>
          <w:sz w:val="28"/>
          <w:szCs w:val="28"/>
          <w:highlight w:val="green"/>
        </w:rPr>
        <w:t>考核方式</w:t>
      </w:r>
    </w:p>
    <w:p w:rsidR="005D5C2B" w:rsidRDefault="005D5C2B" w:rsidP="005D5C2B">
      <w:pPr>
        <w:widowControl/>
        <w:adjustRightInd w:val="0"/>
        <w:snapToGrid w:val="0"/>
        <w:spacing w:line="500" w:lineRule="exact"/>
        <w:jc w:val="left"/>
        <w:rPr>
          <w:rFonts w:ascii="宋体" w:hAnsi="宋体" w:cs="宋体" w:hint="eastAsia"/>
        </w:rPr>
      </w:pPr>
      <w:r w:rsidRPr="00C143B9">
        <w:rPr>
          <w:rFonts w:ascii="宋体" w:hAnsi="宋体" w:cs="宋体"/>
          <w:color w:val="000000"/>
          <w:kern w:val="0"/>
        </w:rPr>
        <w:t>1.</w:t>
      </w:r>
      <w:r w:rsidRPr="00C143B9">
        <w:rPr>
          <w:rFonts w:ascii="宋体" w:hAnsi="宋体" w:cs="宋体" w:hint="eastAsia"/>
          <w:color w:val="000000"/>
          <w:kern w:val="0"/>
        </w:rPr>
        <w:t>考核方式：</w:t>
      </w:r>
      <w:r w:rsidRPr="00683C52">
        <w:rPr>
          <w:rFonts w:ascii="宋体" w:hAnsi="宋体" w:cs="宋体" w:hint="eastAsia"/>
        </w:rPr>
        <w:t>考试</w:t>
      </w:r>
    </w:p>
    <w:p w:rsidR="005D5C2B" w:rsidRDefault="005D5C2B" w:rsidP="005D5C2B">
      <w:pPr>
        <w:widowControl/>
        <w:adjustRightInd w:val="0"/>
        <w:snapToGrid w:val="0"/>
        <w:spacing w:line="500" w:lineRule="exact"/>
        <w:jc w:val="left"/>
        <w:rPr>
          <w:rFonts w:ascii="宋体" w:hAnsi="宋体" w:cs="宋体" w:hint="eastAsia"/>
          <w:color w:val="000000"/>
          <w:kern w:val="0"/>
        </w:rPr>
      </w:pPr>
      <w:r w:rsidRPr="00C143B9">
        <w:rPr>
          <w:rFonts w:ascii="宋体" w:hAnsi="宋体" w:cs="宋体"/>
          <w:color w:val="000000"/>
          <w:kern w:val="0"/>
        </w:rPr>
        <w:t>2.</w:t>
      </w:r>
      <w:r>
        <w:rPr>
          <w:rFonts w:ascii="宋体" w:hAnsi="宋体" w:cs="宋体" w:hint="eastAsia"/>
          <w:color w:val="000000"/>
          <w:kern w:val="0"/>
        </w:rPr>
        <w:t>理论命题</w:t>
      </w:r>
      <w:r w:rsidRPr="00C143B9">
        <w:rPr>
          <w:rFonts w:ascii="宋体" w:hAnsi="宋体" w:cs="宋体" w:hint="eastAsia"/>
          <w:color w:val="000000"/>
          <w:kern w:val="0"/>
        </w:rPr>
        <w:t>：</w:t>
      </w:r>
      <w:r>
        <w:rPr>
          <w:rFonts w:ascii="宋体" w:hAnsi="宋体" w:cs="宋体" w:hint="eastAsia"/>
          <w:color w:val="000000"/>
          <w:kern w:val="0"/>
        </w:rPr>
        <w:t>考试命题掌握部分占70%，熟悉部分占25%，了解部分占5%。</w:t>
      </w:r>
    </w:p>
    <w:p w:rsidR="005D5C2B" w:rsidRDefault="005D5C2B" w:rsidP="005D5C2B">
      <w:pPr>
        <w:widowControl/>
        <w:adjustRightInd w:val="0"/>
        <w:snapToGrid w:val="0"/>
        <w:spacing w:line="500" w:lineRule="exact"/>
        <w:jc w:val="left"/>
        <w:rPr>
          <w:rFonts w:eastAsia="仿宋_GB2312" w:hAnsi="宋体"/>
          <w:sz w:val="28"/>
          <w:szCs w:val="28"/>
          <w:highlight w:val="green"/>
        </w:rPr>
      </w:pPr>
      <w:r w:rsidRPr="00C143B9">
        <w:rPr>
          <w:rFonts w:ascii="宋体" w:hAnsi="宋体" w:cs="宋体"/>
          <w:color w:val="000000"/>
          <w:kern w:val="0"/>
        </w:rPr>
        <w:t>3.</w:t>
      </w:r>
      <w:r w:rsidRPr="00C143B9">
        <w:rPr>
          <w:rFonts w:ascii="宋体" w:hAnsi="宋体" w:cs="宋体" w:hint="eastAsia"/>
          <w:color w:val="000000"/>
          <w:kern w:val="0"/>
        </w:rPr>
        <w:t>成绩构成：期中成绩</w:t>
      </w:r>
      <w:r>
        <w:rPr>
          <w:rFonts w:ascii="宋体" w:hAnsi="宋体" w:cs="宋体" w:hint="eastAsia"/>
          <w:color w:val="000000"/>
          <w:kern w:val="0"/>
        </w:rPr>
        <w:t>30%</w:t>
      </w:r>
      <w:r w:rsidRPr="00C143B9">
        <w:rPr>
          <w:rFonts w:ascii="宋体" w:hAnsi="宋体" w:cs="宋体" w:hint="eastAsia"/>
          <w:color w:val="000000"/>
          <w:kern w:val="0"/>
        </w:rPr>
        <w:t>、期末成绩</w:t>
      </w:r>
      <w:r>
        <w:rPr>
          <w:rFonts w:ascii="宋体" w:hAnsi="宋体" w:cs="宋体" w:hint="eastAsia"/>
          <w:color w:val="000000"/>
          <w:kern w:val="0"/>
        </w:rPr>
        <w:t>70%。</w:t>
      </w:r>
    </w:p>
    <w:sectPr w:rsidR="005D5C2B" w:rsidSect="003D1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BD" w:rsidRDefault="005066BD" w:rsidP="007B3F91">
      <w:r>
        <w:separator/>
      </w:r>
    </w:p>
  </w:endnote>
  <w:endnote w:type="continuationSeparator" w:id="0">
    <w:p w:rsidR="005066BD" w:rsidRDefault="005066BD" w:rsidP="007B3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BD" w:rsidRDefault="005066BD" w:rsidP="007B3F91">
      <w:r>
        <w:separator/>
      </w:r>
    </w:p>
  </w:footnote>
  <w:footnote w:type="continuationSeparator" w:id="0">
    <w:p w:rsidR="005066BD" w:rsidRDefault="005066BD" w:rsidP="007B3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A1C"/>
    <w:rsid w:val="0032242F"/>
    <w:rsid w:val="003D1A01"/>
    <w:rsid w:val="005066BD"/>
    <w:rsid w:val="00547D06"/>
    <w:rsid w:val="005D5C2B"/>
    <w:rsid w:val="00786222"/>
    <w:rsid w:val="007B3F91"/>
    <w:rsid w:val="00A765A2"/>
    <w:rsid w:val="00C1682F"/>
    <w:rsid w:val="00C764EF"/>
    <w:rsid w:val="00F7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3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3F9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3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3F9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ZG</dc:creator>
  <cp:lastModifiedBy>jinct</cp:lastModifiedBy>
  <cp:revision>3</cp:revision>
  <dcterms:created xsi:type="dcterms:W3CDTF">2018-06-01T08:28:00Z</dcterms:created>
  <dcterms:modified xsi:type="dcterms:W3CDTF">2018-06-08T08:00:00Z</dcterms:modified>
</cp:coreProperties>
</file>